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2D" w:rsidRDefault="005D742D" w:rsidP="00BE455B">
      <w:pPr>
        <w:shd w:val="clear" w:color="auto" w:fill="FFFFFF"/>
        <w:spacing w:before="240" w:after="120" w:line="240" w:lineRule="auto"/>
        <w:jc w:val="center"/>
        <w:outlineLvl w:val="0"/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</w:pPr>
      <w:bookmarkStart w:id="0" w:name="_GoBack"/>
      <w:bookmarkEnd w:id="0"/>
    </w:p>
    <w:p w:rsidR="00BE455B" w:rsidRPr="00BE455B" w:rsidRDefault="00BE455B" w:rsidP="00BE455B">
      <w:pPr>
        <w:shd w:val="clear" w:color="auto" w:fill="FFFFFF"/>
        <w:spacing w:before="240" w:after="120" w:line="240" w:lineRule="auto"/>
        <w:jc w:val="center"/>
        <w:outlineLvl w:val="0"/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</w:pPr>
      <w:r w:rsidRPr="00BE455B"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>ALERTA CVS-SES/SP</w:t>
      </w:r>
    </w:p>
    <w:p w:rsidR="00BE455B" w:rsidRDefault="00BE455B" w:rsidP="005D742D">
      <w:pPr>
        <w:shd w:val="clear" w:color="auto" w:fill="FFFFFF"/>
        <w:spacing w:before="240" w:after="120" w:line="240" w:lineRule="auto"/>
        <w:jc w:val="both"/>
        <w:outlineLvl w:val="0"/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</w:pPr>
      <w:r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 xml:space="preserve">O Centro de Vigilância Sanitária do Estado de São Paulo emite ALERTA aos estabelecimentos comerciais varejistas e atacadistas de alimentos e serviços de alimentação e aos </w:t>
      </w:r>
      <w:r w:rsidRPr="00BE455B"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>consumidores p</w:t>
      </w:r>
      <w:r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 xml:space="preserve">ara a condição dos alimentos, em relação </w:t>
      </w:r>
      <w:r w:rsidRPr="00BE455B"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>a</w:t>
      </w:r>
      <w:r w:rsidR="005D742D"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>queles</w:t>
      </w:r>
      <w:r w:rsidRPr="00BE455B">
        <w:rPr>
          <w:rFonts w:ascii="Trebuchet MS" w:eastAsia="Times New Roman" w:hAnsi="Trebuchet MS" w:cs="Times New Roman"/>
          <w:color w:val="505050"/>
          <w:kern w:val="36"/>
          <w:sz w:val="32"/>
          <w:szCs w:val="32"/>
          <w:lang w:eastAsia="pt-BR"/>
        </w:rPr>
        <w:t xml:space="preserve"> refrigerados e congelados ofertados após paralisação dos transportadores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 </w:t>
      </w:r>
      <w:r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Centro de Vigilância Sanitária da Secretaria do Estado de São Paulo </w:t>
      </w: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(CVS-SES/SP) vem alertar que, em vista da paralisação dos caminhoneiros e a possível conservação inadequada de alimentos refrigerados e congelados decorrentes da quebra na cadeia de frio, ressaltamos que os estabelecimentos comerciais varejistas e atacadistas de alimentos e os serviços de alimentação devem garantir que no ato do recebimento dos alimentos, em especial carnes, frangos, pescados, embutidos, leite e derivados, sejam atendidos os requisitos de recepção e controle de mercadorias estabelecidos pela Portaria CVS nº 05/2013, </w:t>
      </w:r>
      <w:r w:rsidRPr="00BE455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que aprova o regulamento técnico sobre boas práticas para estabelecimentos comerciais de alimentos e para serviços de alimentação, </w:t>
      </w: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descritos a seguir: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Capítulo III - Qualidade Sanitária da Manipulação de Alimentos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Seção I - Recepção e controle de mercadorias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Art. 23</w:t>
      </w: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No ato do recebimento de matérias primas, ingredientes, alimentos industrializados ou prontos para consumo devem se realizar avaliações quantitativas, qualitativas e sensoriais (cor, gosto, odor, aroma, aparência, textura, consistência e sabor) dos produtos de acordo com os padrões de identidade e qualidade definidos.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Art. 24</w:t>
      </w: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No ato do recebimento de matérias primas, ingredientes, alimentos industrializados ou prontos para consumo, devem ser conferidas e registradas em planilhas próprias, as temperaturas dos produtos que necessitam de condições especiais de conservação, conforme as indicações a seguir:</w:t>
      </w: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5D742D" w:rsidRPr="00BE455B" w:rsidRDefault="005D742D" w:rsidP="005D742D">
      <w:pPr>
        <w:shd w:val="clear" w:color="auto" w:fill="FFFFFF"/>
        <w:spacing w:before="240" w:after="120" w:line="240" w:lineRule="auto"/>
        <w:jc w:val="right"/>
        <w:outlineLvl w:val="0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tbl>
      <w:tblPr>
        <w:tblW w:w="9324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8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1388"/>
        <w:gridCol w:w="6383"/>
      </w:tblGrid>
      <w:tr w:rsidR="00BE455B" w:rsidRPr="00BE455B" w:rsidTr="00BE455B">
        <w:trPr>
          <w:trHeight w:val="720"/>
        </w:trPr>
        <w:tc>
          <w:tcPr>
            <w:tcW w:w="155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Congelados</w:t>
            </w:r>
          </w:p>
        </w:tc>
        <w:tc>
          <w:tcPr>
            <w:tcW w:w="13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ind w:left="600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-12 °C (doze graus Celsius negativos) ou temperatura menor, ou conforme recomendação do fabricante</w:t>
            </w:r>
          </w:p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</w:tc>
      </w:tr>
      <w:tr w:rsidR="00BE455B" w:rsidRPr="00BE455B" w:rsidTr="00BE455B">
        <w:trPr>
          <w:trHeight w:val="720"/>
        </w:trPr>
        <w:tc>
          <w:tcPr>
            <w:tcW w:w="1553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Refrigerados</w:t>
            </w:r>
          </w:p>
        </w:tc>
        <w:tc>
          <w:tcPr>
            <w:tcW w:w="13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Pescados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ind w:left="600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proofErr w:type="gramStart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de</w:t>
            </w:r>
            <w:proofErr w:type="gramEnd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 xml:space="preserve"> 2 a 3 °C (dois a três graus Celsius) ou conforme recomendação do estabelecimento produtor</w:t>
            </w:r>
          </w:p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</w:tc>
      </w:tr>
      <w:tr w:rsidR="00BE455B" w:rsidRPr="00BE455B" w:rsidTr="00BE455B">
        <w:trPr>
          <w:trHeight w:val="720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8F4"/>
            <w:vAlign w:val="center"/>
            <w:hideMark/>
          </w:tcPr>
          <w:p w:rsidR="00BE455B" w:rsidRPr="00BE455B" w:rsidRDefault="00BE455B" w:rsidP="005D7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Carnes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ind w:left="600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proofErr w:type="gramStart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de</w:t>
            </w:r>
            <w:proofErr w:type="gramEnd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 xml:space="preserve"> 4 a 7 °C (quatro a sete graus Celsius) ou conforme recomendação do frigorífico produtor</w:t>
            </w:r>
          </w:p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</w:tc>
      </w:tr>
      <w:tr w:rsidR="00BE455B" w:rsidRPr="00BE455B" w:rsidTr="00BE455B">
        <w:trPr>
          <w:trHeight w:val="60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8F4"/>
            <w:vAlign w:val="center"/>
            <w:hideMark/>
          </w:tcPr>
          <w:p w:rsidR="00BE455B" w:rsidRPr="00BE455B" w:rsidRDefault="00BE455B" w:rsidP="005D74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</w:p>
        </w:tc>
        <w:tc>
          <w:tcPr>
            <w:tcW w:w="13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b/>
                <w:bCs/>
                <w:color w:val="505050"/>
                <w:sz w:val="18"/>
                <w:szCs w:val="18"/>
                <w:lang w:eastAsia="pt-BR"/>
              </w:rPr>
              <w:t>Demais produtos</w:t>
            </w:r>
          </w:p>
        </w:tc>
        <w:tc>
          <w:tcPr>
            <w:tcW w:w="638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  <w:p w:rsidR="00BE455B" w:rsidRPr="00BE455B" w:rsidRDefault="00BE455B" w:rsidP="005D742D">
            <w:pPr>
              <w:spacing w:after="0" w:line="360" w:lineRule="atLeast"/>
              <w:ind w:left="600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proofErr w:type="gramStart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>de</w:t>
            </w:r>
            <w:proofErr w:type="gramEnd"/>
            <w:r w:rsidRPr="00BE455B">
              <w:rPr>
                <w:rFonts w:ascii="Verdana" w:eastAsia="Times New Roman" w:hAnsi="Verdana" w:cs="Times New Roman"/>
                <w:color w:val="505050"/>
                <w:sz w:val="18"/>
                <w:szCs w:val="18"/>
                <w:lang w:eastAsia="pt-BR"/>
              </w:rPr>
              <w:t xml:space="preserve"> 4 a 10 °C (quatro a dez graus Celsius) ou conforme recomendação do fabricante</w:t>
            </w:r>
          </w:p>
          <w:p w:rsidR="00BE455B" w:rsidRPr="00BE455B" w:rsidRDefault="00BE455B" w:rsidP="005D742D">
            <w:pPr>
              <w:spacing w:after="240" w:line="360" w:lineRule="atLeast"/>
              <w:jc w:val="both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</w:pPr>
            <w:r w:rsidRPr="00BE455B"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pt-BR"/>
              </w:rPr>
              <w:t> </w:t>
            </w:r>
          </w:p>
        </w:tc>
      </w:tr>
    </w:tbl>
    <w:p w:rsidR="00BE455B" w:rsidRPr="00BE455B" w:rsidRDefault="00BE455B" w:rsidP="005D742D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produtos reprovados na recepção, impróprios ou inadequados ao consumo, devem ser identificados, colocados em local apropriado e fora da área de produção/ venda, até que seja providenciada a destinação adequada. </w:t>
      </w:r>
    </w:p>
    <w:p w:rsidR="00BE455B" w:rsidRPr="00BE455B" w:rsidRDefault="00790BA9" w:rsidP="005D742D">
      <w:pPr>
        <w:shd w:val="clear" w:color="auto" w:fill="FFFFFF"/>
        <w:spacing w:after="0" w:line="360" w:lineRule="atLeast"/>
        <w:ind w:right="-13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Aos consumidores o</w:t>
      </w:r>
      <w:r w:rsidR="00BE455B"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  <w:r w:rsidR="00BE455B" w:rsidRPr="00BE455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Centro de Vigilância Sanitária da Secretaria do Estado de São Paulo </w:t>
      </w:r>
      <w:r w:rsidR="00BE455B"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(CVS-SES/SP)</w:t>
      </w:r>
      <w:r w:rsidR="005D742D"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  <w:t xml:space="preserve"> </w:t>
      </w:r>
      <w:r w:rsidR="005D742D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orienta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estes </w:t>
      </w:r>
      <w:r w:rsidR="00BE455B"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estarem atentos às características sensoriais (cor, odor e textura) e outros sinais de alteração no ato da aquisição de: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1.       Carnes, frangos e pescados;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2.       Leite, queijos, iogurte, sobremesas lácteas e outros derivados lácteos;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3.       embutidos como linguiças, salsichas, mortadelas, presunto e outros.</w:t>
      </w:r>
    </w:p>
    <w:p w:rsidR="00BE455B" w:rsidRPr="00BE455B" w:rsidRDefault="00BE455B" w:rsidP="005D742D">
      <w:pPr>
        <w:shd w:val="clear" w:color="auto" w:fill="FFFFFF"/>
        <w:spacing w:after="150" w:line="360" w:lineRule="atLeast"/>
        <w:ind w:left="600"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Pr="00BE455B" w:rsidRDefault="00BE455B" w:rsidP="005D742D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 xml:space="preserve">No caso de suspeita de um alimento inadequado para consumo o consumidor deve encaminhar denúncia ao órgão de Vigilância Sanitária </w:t>
      </w:r>
      <w:r w:rsidR="00790BA9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Municipal</w:t>
      </w: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informando os seguintes dados: nome, marca, lote e validade do produto, nome e endereço do fabricante e nome e endereço do estabelecimento comercial onde o produto foi adquirido.</w:t>
      </w:r>
    </w:p>
    <w:p w:rsidR="005D742D" w:rsidRPr="00BE455B" w:rsidRDefault="00BE455B" w:rsidP="005D742D">
      <w:pPr>
        <w:shd w:val="clear" w:color="auto" w:fill="FFFFFF"/>
        <w:spacing w:after="15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BE455B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 </w:t>
      </w:r>
    </w:p>
    <w:p w:rsidR="00BE455B" w:rsidRDefault="00BE455B"/>
    <w:p w:rsidR="0096471D" w:rsidRDefault="0096471D"/>
    <w:sectPr w:rsidR="00964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B"/>
    <w:rsid w:val="003964AF"/>
    <w:rsid w:val="005D742D"/>
    <w:rsid w:val="00617100"/>
    <w:rsid w:val="00790BA9"/>
    <w:rsid w:val="0096471D"/>
    <w:rsid w:val="00BE455B"/>
    <w:rsid w:val="00E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E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4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45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E45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455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455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E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4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45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E45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E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455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E455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Saul Martins</cp:lastModifiedBy>
  <cp:revision>2</cp:revision>
  <cp:lastPrinted>2018-06-07T11:18:00Z</cp:lastPrinted>
  <dcterms:created xsi:type="dcterms:W3CDTF">2018-06-07T16:22:00Z</dcterms:created>
  <dcterms:modified xsi:type="dcterms:W3CDTF">2018-06-07T16:22:00Z</dcterms:modified>
</cp:coreProperties>
</file>