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C8" w:rsidRPr="007B6AFD" w:rsidRDefault="001771C8" w:rsidP="001771C8">
      <w:pPr>
        <w:pStyle w:val="Ttulo2"/>
        <w:spacing w:line="240" w:lineRule="auto"/>
        <w:rPr>
          <w:rFonts w:ascii="MS UI Gothic" w:eastAsia="MS UI Gothic" w:hAnsi="MS UI Gothic" w:cs="Arial Unicode MS"/>
          <w:sz w:val="24"/>
          <w:u w:val="single"/>
        </w:rPr>
      </w:pPr>
      <w:r w:rsidRPr="007B6AFD">
        <w:rPr>
          <w:rFonts w:ascii="MS UI Gothic" w:eastAsia="MS UI Gothic" w:hAnsi="MS UI Gothic" w:cs="Arial Unicode MS"/>
          <w:sz w:val="24"/>
          <w:u w:val="single"/>
        </w:rPr>
        <w:t>ANEXO I</w:t>
      </w:r>
    </w:p>
    <w:p w:rsidR="001771C8" w:rsidRPr="007B6AFD" w:rsidRDefault="001771C8" w:rsidP="001771C8">
      <w:pPr>
        <w:rPr>
          <w:rFonts w:ascii="MS UI Gothic" w:eastAsia="MS UI Gothic" w:hAnsi="MS UI Gothic" w:cs="Arial Unicode MS"/>
          <w:u w:val="single"/>
        </w:rPr>
      </w:pPr>
    </w:p>
    <w:p w:rsidR="001771C8" w:rsidRDefault="001771C8" w:rsidP="001771C8">
      <w:pPr>
        <w:pStyle w:val="Ttulo2"/>
        <w:spacing w:line="240" w:lineRule="auto"/>
        <w:rPr>
          <w:rFonts w:ascii="MS UI Gothic" w:eastAsia="MS UI Gothic" w:hAnsi="MS UI Gothic" w:cs="Arial Unicode MS"/>
          <w:sz w:val="24"/>
          <w:u w:val="single"/>
        </w:rPr>
      </w:pPr>
      <w:r w:rsidRPr="007B6AFD">
        <w:rPr>
          <w:rFonts w:ascii="MS UI Gothic" w:eastAsia="MS UI Gothic" w:hAnsi="MS UI Gothic" w:cs="Arial Unicode MS"/>
          <w:sz w:val="24"/>
          <w:u w:val="single"/>
        </w:rPr>
        <w:t>TERMO DE REFERÊNCIA</w:t>
      </w:r>
      <w:r w:rsidR="00547337" w:rsidRPr="007B6AFD">
        <w:rPr>
          <w:rFonts w:ascii="MS UI Gothic" w:eastAsia="MS UI Gothic" w:hAnsi="MS UI Gothic" w:cs="Arial Unicode MS"/>
          <w:sz w:val="24"/>
          <w:u w:val="single"/>
        </w:rPr>
        <w:t>/CARACTERÍSTICAS TÉCNICAS</w:t>
      </w:r>
    </w:p>
    <w:p w:rsidR="000473E3" w:rsidRPr="000473E3" w:rsidRDefault="000473E3" w:rsidP="000473E3">
      <w:pPr>
        <w:rPr>
          <w:rFonts w:eastAsia="MS UI Gothic"/>
        </w:rPr>
      </w:pPr>
    </w:p>
    <w:p w:rsidR="000473E3" w:rsidRPr="007B6AFD" w:rsidRDefault="000473E3" w:rsidP="000473E3">
      <w:pPr>
        <w:jc w:val="both"/>
        <w:rPr>
          <w:rFonts w:ascii="MS UI Gothic" w:eastAsia="MS UI Gothic" w:hAnsi="MS UI Gothic" w:cs="Arial Unicode MS"/>
          <w:b/>
        </w:rPr>
      </w:pPr>
      <w:r w:rsidRPr="007B6AFD">
        <w:rPr>
          <w:rFonts w:ascii="MS UI Gothic" w:eastAsia="MS UI Gothic" w:hAnsi="MS UI Gothic" w:cs="Arial Unicode MS"/>
          <w:b/>
        </w:rPr>
        <w:t>PREGÃO Nº 21/2019 - PROCESSO Nº 27/2019</w:t>
      </w:r>
    </w:p>
    <w:p w:rsidR="001771C8" w:rsidRPr="007B6AFD" w:rsidRDefault="001771C8" w:rsidP="001771C8">
      <w:pPr>
        <w:rPr>
          <w:rFonts w:ascii="MS UI Gothic" w:eastAsia="MS UI Gothic" w:hAnsi="MS UI Gothic" w:cs="Arial Unicode MS"/>
        </w:rPr>
      </w:pPr>
    </w:p>
    <w:p w:rsidR="001771C8" w:rsidRPr="007B6AFD" w:rsidRDefault="001771C8" w:rsidP="00305FBA">
      <w:pPr>
        <w:pStyle w:val="Ttulo2"/>
        <w:pBdr>
          <w:top w:val="single" w:sz="4" w:space="1" w:color="auto"/>
          <w:left w:val="single" w:sz="4" w:space="4" w:color="auto"/>
          <w:bottom w:val="single" w:sz="4" w:space="1" w:color="auto"/>
          <w:right w:val="single" w:sz="4" w:space="4" w:color="auto"/>
        </w:pBdr>
        <w:spacing w:line="240" w:lineRule="auto"/>
        <w:jc w:val="left"/>
        <w:rPr>
          <w:rFonts w:ascii="MS UI Gothic" w:eastAsia="MS UI Gothic" w:hAnsi="MS UI Gothic" w:cs="Arial Unicode MS"/>
          <w:sz w:val="24"/>
        </w:rPr>
      </w:pPr>
      <w:r w:rsidRPr="007B6AFD">
        <w:rPr>
          <w:rFonts w:ascii="MS UI Gothic" w:eastAsia="MS UI Gothic" w:hAnsi="MS UI Gothic" w:cs="Arial Unicode MS"/>
          <w:sz w:val="24"/>
        </w:rPr>
        <w:t>ESPECIFICAÇÕES DO OBJETO</w:t>
      </w:r>
    </w:p>
    <w:p w:rsidR="001771C8" w:rsidRPr="007B6AFD" w:rsidRDefault="001771C8" w:rsidP="001771C8">
      <w:pPr>
        <w:spacing w:line="300" w:lineRule="auto"/>
        <w:jc w:val="both"/>
        <w:rPr>
          <w:rFonts w:ascii="MS UI Gothic" w:eastAsia="MS UI Gothic" w:hAnsi="MS UI Gothic" w:cs="Arial Unicode MS"/>
        </w:rPr>
      </w:pPr>
    </w:p>
    <w:p w:rsidR="001771C8" w:rsidRPr="007B6AFD" w:rsidRDefault="001771C8" w:rsidP="008160DA">
      <w:pPr>
        <w:jc w:val="both"/>
        <w:rPr>
          <w:rFonts w:ascii="MS UI Gothic" w:eastAsia="MS UI Gothic" w:hAnsi="MS UI Gothic" w:cs="Arial Unicode MS"/>
        </w:rPr>
      </w:pPr>
      <w:r w:rsidRPr="007B6AFD">
        <w:rPr>
          <w:rFonts w:ascii="MS UI Gothic" w:eastAsia="MS UI Gothic" w:hAnsi="MS UI Gothic" w:cs="Arial Unicode MS"/>
        </w:rPr>
        <w:t xml:space="preserve">Contratação de empresa especializada para </w:t>
      </w:r>
      <w:r w:rsidR="000C5B27" w:rsidRPr="007B6AFD">
        <w:rPr>
          <w:rStyle w:val="Forte"/>
          <w:rFonts w:ascii="MS UI Gothic" w:eastAsia="MS UI Gothic" w:hAnsi="MS UI Gothic" w:cs="Arial Unicode MS"/>
        </w:rPr>
        <w:t>PRESTAÇÃO DE SERVIÇO TELEFÔNICO FIXO COMUTADO - STFC, NAS MODALIDADES LOCAL, LONGA DISTÂNCIA NACIONAL INTRA-REGIONAL, LONGA DISTÂNCIA NACIONAL INTER-REGIONAL, ACESSOS E1 DIGITAIS, ACESSOS DE TERMINAIS INDIVIDUAIS, SERVIÇO DE COMUNICAÇÃO MULTIMÍDIA (SCM) DE ACESSO A INTERNET DEDICADO COM SERVIÇO DE GERÊNCIA E ADSL E SERVIÇO DE PROTEÇÃO CONTRA ATAQUES DDoS</w:t>
      </w:r>
      <w:r w:rsidR="0064509D" w:rsidRPr="007B6AFD">
        <w:rPr>
          <w:rStyle w:val="Forte"/>
          <w:rFonts w:ascii="MS UI Gothic" w:eastAsia="MS UI Gothic" w:hAnsi="MS UI Gothic" w:cs="Arial Unicode MS"/>
        </w:rPr>
        <w:t xml:space="preserve"> </w:t>
      </w:r>
      <w:r w:rsidRPr="007B6AFD">
        <w:rPr>
          <w:rFonts w:ascii="MS UI Gothic" w:eastAsia="MS UI Gothic" w:hAnsi="MS UI Gothic" w:cs="Arial Unicode MS"/>
        </w:rPr>
        <w:t>segundo configurações mínimas solicitadas em conform</w:t>
      </w:r>
      <w:r w:rsidR="00E242C9" w:rsidRPr="007B6AFD">
        <w:rPr>
          <w:rFonts w:ascii="MS UI Gothic" w:eastAsia="MS UI Gothic" w:hAnsi="MS UI Gothic" w:cs="Arial Unicode MS"/>
        </w:rPr>
        <w:t xml:space="preserve">e </w:t>
      </w:r>
      <w:r w:rsidRPr="007B6AFD">
        <w:rPr>
          <w:rFonts w:ascii="MS UI Gothic" w:eastAsia="MS UI Gothic" w:hAnsi="MS UI Gothic" w:cs="Arial Unicode MS"/>
        </w:rPr>
        <w:t xml:space="preserve">especificações </w:t>
      </w:r>
      <w:r w:rsidR="00E242C9" w:rsidRPr="007B6AFD">
        <w:rPr>
          <w:rFonts w:ascii="MS UI Gothic" w:eastAsia="MS UI Gothic" w:hAnsi="MS UI Gothic" w:cs="Arial Unicode MS"/>
        </w:rPr>
        <w:t>abaixo</w:t>
      </w:r>
      <w:r w:rsidR="008160DA" w:rsidRPr="007B6AFD">
        <w:rPr>
          <w:rFonts w:ascii="MS UI Gothic" w:eastAsia="MS UI Gothic" w:hAnsi="MS UI Gothic" w:cs="Arial Unicode MS"/>
        </w:rPr>
        <w:t>.</w:t>
      </w:r>
    </w:p>
    <w:p w:rsidR="00AD74EE" w:rsidRPr="007B6AFD" w:rsidRDefault="00AD74EE" w:rsidP="00AD74EE">
      <w:pPr>
        <w:jc w:val="both"/>
        <w:rPr>
          <w:rFonts w:ascii="MS UI Gothic" w:eastAsia="MS UI Gothic" w:hAnsi="MS UI Gothic" w:cs="Arial Unicode MS"/>
          <w:b/>
        </w:rPr>
      </w:pPr>
    </w:p>
    <w:p w:rsidR="00AD74EE" w:rsidRPr="007B6AFD" w:rsidRDefault="00AD74EE" w:rsidP="00AD74EE">
      <w:pPr>
        <w:numPr>
          <w:ilvl w:val="0"/>
          <w:numId w:val="10"/>
        </w:numPr>
        <w:ind w:left="0" w:firstLine="0"/>
        <w:jc w:val="both"/>
        <w:rPr>
          <w:rFonts w:ascii="MS UI Gothic" w:eastAsia="MS UI Gothic" w:hAnsi="MS UI Gothic" w:cs="Arial Unicode MS"/>
          <w:b/>
        </w:rPr>
      </w:pPr>
      <w:r w:rsidRPr="007B6AFD">
        <w:rPr>
          <w:rFonts w:ascii="MS UI Gothic" w:eastAsia="MS UI Gothic" w:hAnsi="MS UI Gothic" w:cs="Arial Unicode MS"/>
          <w:b/>
        </w:rPr>
        <w:t>Dos Acessos</w:t>
      </w:r>
    </w:p>
    <w:p w:rsidR="00AD74EE" w:rsidRPr="007B6AFD" w:rsidRDefault="00AD74EE" w:rsidP="00AD74EE">
      <w:pPr>
        <w:jc w:val="both"/>
        <w:rPr>
          <w:rFonts w:ascii="MS UI Gothic" w:eastAsia="MS UI Gothic" w:hAnsi="MS UI Gothic" w:cs="Arial Unicode MS"/>
        </w:rPr>
      </w:pPr>
    </w:p>
    <w:p w:rsidR="00AD74EE" w:rsidRPr="007B6AFD" w:rsidRDefault="00AD74EE" w:rsidP="00AD74EE">
      <w:pPr>
        <w:numPr>
          <w:ilvl w:val="1"/>
          <w:numId w:val="10"/>
        </w:numPr>
        <w:tabs>
          <w:tab w:val="clear" w:pos="792"/>
          <w:tab w:val="num" w:pos="720"/>
        </w:tabs>
        <w:ind w:left="0" w:firstLine="0"/>
        <w:jc w:val="both"/>
        <w:rPr>
          <w:rFonts w:ascii="MS UI Gothic" w:eastAsia="MS UI Gothic" w:hAnsi="MS UI Gothic" w:cs="Arial Unicode MS"/>
          <w:b/>
        </w:rPr>
      </w:pPr>
      <w:r w:rsidRPr="007B6AFD">
        <w:rPr>
          <w:rFonts w:ascii="MS UI Gothic" w:eastAsia="MS UI Gothic" w:hAnsi="MS UI Gothic" w:cs="Arial Unicode MS"/>
          <w:b/>
        </w:rPr>
        <w:t>Linhas telefônicas</w:t>
      </w:r>
    </w:p>
    <w:p w:rsidR="00AD74EE" w:rsidRPr="007B6AFD" w:rsidRDefault="00AD74EE" w:rsidP="00AD74EE">
      <w:pPr>
        <w:numPr>
          <w:ilvl w:val="2"/>
          <w:numId w:val="10"/>
        </w:numPr>
        <w:tabs>
          <w:tab w:val="clear" w:pos="1440"/>
          <w:tab w:val="num" w:pos="720"/>
          <w:tab w:val="num" w:pos="900"/>
        </w:tabs>
        <w:ind w:left="0" w:firstLine="0"/>
        <w:jc w:val="both"/>
        <w:rPr>
          <w:rFonts w:ascii="MS UI Gothic" w:eastAsia="MS UI Gothic" w:hAnsi="MS UI Gothic" w:cs="Arial Unicode MS"/>
        </w:rPr>
      </w:pPr>
      <w:r w:rsidRPr="007B6AFD">
        <w:rPr>
          <w:rFonts w:ascii="MS UI Gothic" w:eastAsia="MS UI Gothic" w:hAnsi="MS UI Gothic" w:cs="Arial Unicode MS"/>
        </w:rPr>
        <w:t xml:space="preserve">Fornecer linhas telefônicas nas quantidades e endereços estabelecidos no item </w:t>
      </w:r>
      <w:r w:rsidR="00BC3BE5" w:rsidRPr="007B6AFD">
        <w:rPr>
          <w:rFonts w:ascii="MS UI Gothic" w:eastAsia="MS UI Gothic" w:hAnsi="MS UI Gothic" w:cs="Arial Unicode MS"/>
        </w:rPr>
        <w:t>18</w:t>
      </w:r>
      <w:r w:rsidRPr="007B6AFD">
        <w:rPr>
          <w:rFonts w:ascii="MS UI Gothic" w:eastAsia="MS UI Gothic" w:hAnsi="MS UI Gothic" w:cs="Arial Unicode MS"/>
        </w:rPr>
        <w:t>, em conformidade com Anexo II – Tabela 1;</w:t>
      </w:r>
    </w:p>
    <w:p w:rsidR="00AD74EE" w:rsidRPr="007B6AFD" w:rsidRDefault="00AD74EE" w:rsidP="00AD74EE">
      <w:pPr>
        <w:numPr>
          <w:ilvl w:val="2"/>
          <w:numId w:val="10"/>
        </w:numPr>
        <w:tabs>
          <w:tab w:val="clear" w:pos="1440"/>
          <w:tab w:val="num" w:pos="720"/>
          <w:tab w:val="num" w:pos="900"/>
        </w:tabs>
        <w:ind w:left="0" w:firstLine="0"/>
        <w:jc w:val="both"/>
        <w:rPr>
          <w:rFonts w:ascii="MS UI Gothic" w:eastAsia="MS UI Gothic" w:hAnsi="MS UI Gothic" w:cs="Arial Unicode MS"/>
        </w:rPr>
      </w:pPr>
      <w:r w:rsidRPr="007B6AFD">
        <w:rPr>
          <w:rFonts w:ascii="MS UI Gothic" w:eastAsia="MS UI Gothic" w:hAnsi="MS UI Gothic" w:cs="Arial Unicode MS"/>
        </w:rPr>
        <w:t>Ativar novas linhas telefônicas conforme necessidade da CONTRATANTE;</w:t>
      </w:r>
    </w:p>
    <w:p w:rsidR="00AD74EE" w:rsidRPr="007B6AFD" w:rsidRDefault="00AD74EE" w:rsidP="00AD74EE">
      <w:pPr>
        <w:numPr>
          <w:ilvl w:val="2"/>
          <w:numId w:val="10"/>
        </w:numPr>
        <w:tabs>
          <w:tab w:val="clear" w:pos="1440"/>
          <w:tab w:val="num" w:pos="720"/>
          <w:tab w:val="num" w:pos="900"/>
        </w:tabs>
        <w:ind w:left="0" w:firstLine="0"/>
        <w:jc w:val="both"/>
        <w:rPr>
          <w:rFonts w:ascii="MS UI Gothic" w:eastAsia="MS UI Gothic" w:hAnsi="MS UI Gothic" w:cs="Arial Unicode MS"/>
        </w:rPr>
      </w:pPr>
      <w:r w:rsidRPr="007B6AFD">
        <w:rPr>
          <w:rFonts w:ascii="MS UI Gothic" w:eastAsia="MS UI Gothic" w:hAnsi="MS UI Gothic" w:cs="Arial Unicode MS"/>
        </w:rPr>
        <w:t>Desativar linhas telefônicas que estiverem em operação conforme necessidade da CONTRATANTE;</w:t>
      </w:r>
    </w:p>
    <w:p w:rsidR="00AD74EE" w:rsidRPr="007B6AFD" w:rsidRDefault="00AD74EE" w:rsidP="00AD74EE">
      <w:pPr>
        <w:numPr>
          <w:ilvl w:val="2"/>
          <w:numId w:val="10"/>
        </w:numPr>
        <w:tabs>
          <w:tab w:val="clear" w:pos="1440"/>
          <w:tab w:val="num" w:pos="720"/>
          <w:tab w:val="num" w:pos="900"/>
        </w:tabs>
        <w:ind w:left="0" w:firstLine="0"/>
        <w:jc w:val="both"/>
        <w:rPr>
          <w:rFonts w:ascii="MS UI Gothic" w:eastAsia="MS UI Gothic" w:hAnsi="MS UI Gothic" w:cs="Arial Unicode MS"/>
        </w:rPr>
      </w:pPr>
      <w:r w:rsidRPr="007B6AFD">
        <w:rPr>
          <w:rFonts w:ascii="MS UI Gothic" w:eastAsia="MS UI Gothic" w:hAnsi="MS UI Gothic" w:cs="Arial Unicode MS"/>
        </w:rPr>
        <w:t>Possibilidade de serviços adicionais como identificador de chamadas, busca entre linhas, bloqueio de ligações a cobrar ou DDD, DDI e celular conforme necessidade da CONTRATANTE e disponibilidade da CONTRATADA;</w:t>
      </w:r>
    </w:p>
    <w:p w:rsidR="00AD74EE" w:rsidRPr="007B6AFD" w:rsidRDefault="00AD74EE" w:rsidP="00AD74EE">
      <w:pPr>
        <w:numPr>
          <w:ilvl w:val="2"/>
          <w:numId w:val="10"/>
        </w:numPr>
        <w:tabs>
          <w:tab w:val="clear" w:pos="1440"/>
          <w:tab w:val="num" w:pos="720"/>
          <w:tab w:val="num" w:pos="900"/>
        </w:tabs>
        <w:ind w:left="0" w:firstLine="0"/>
        <w:jc w:val="both"/>
        <w:rPr>
          <w:rFonts w:ascii="MS UI Gothic" w:eastAsia="MS UI Gothic" w:hAnsi="MS UI Gothic" w:cs="Arial Unicode MS"/>
        </w:rPr>
      </w:pPr>
      <w:r w:rsidRPr="007B6AFD">
        <w:rPr>
          <w:rFonts w:ascii="MS UI Gothic" w:eastAsia="MS UI Gothic" w:hAnsi="MS UI Gothic" w:cs="Arial Unicode MS"/>
        </w:rPr>
        <w:t>Novas linhas telefônicas deverão ser instaladas no prazo máximo de 10 dias, a contar da solicitação;</w:t>
      </w:r>
    </w:p>
    <w:p w:rsidR="00AD74EE" w:rsidRPr="007B6AFD" w:rsidRDefault="00AD74EE" w:rsidP="00AD74EE">
      <w:pPr>
        <w:numPr>
          <w:ilvl w:val="2"/>
          <w:numId w:val="10"/>
        </w:numPr>
        <w:tabs>
          <w:tab w:val="clear" w:pos="1440"/>
          <w:tab w:val="num" w:pos="720"/>
          <w:tab w:val="num" w:pos="900"/>
        </w:tabs>
        <w:ind w:left="0" w:firstLine="0"/>
        <w:jc w:val="both"/>
        <w:rPr>
          <w:rFonts w:ascii="MS UI Gothic" w:eastAsia="MS UI Gothic" w:hAnsi="MS UI Gothic" w:cs="Arial Unicode MS"/>
        </w:rPr>
      </w:pPr>
      <w:r w:rsidRPr="007B6AFD">
        <w:rPr>
          <w:rFonts w:ascii="MS UI Gothic" w:eastAsia="MS UI Gothic" w:hAnsi="MS UI Gothic" w:cs="Arial Unicode MS"/>
        </w:rPr>
        <w:t>Devem ser telealimentadas a fim de garantir a comunicação mesmo na falta de energia elétrica.</w:t>
      </w:r>
    </w:p>
    <w:p w:rsidR="00AD74EE" w:rsidRPr="007B6AFD" w:rsidRDefault="00AD74EE" w:rsidP="00AD74EE">
      <w:pPr>
        <w:numPr>
          <w:ilvl w:val="2"/>
          <w:numId w:val="10"/>
        </w:numPr>
        <w:tabs>
          <w:tab w:val="clear" w:pos="1440"/>
          <w:tab w:val="num" w:pos="720"/>
          <w:tab w:val="num" w:pos="900"/>
        </w:tabs>
        <w:ind w:left="0" w:firstLine="0"/>
        <w:jc w:val="both"/>
        <w:rPr>
          <w:rFonts w:ascii="MS UI Gothic" w:eastAsia="MS UI Gothic" w:hAnsi="MS UI Gothic" w:cs="Arial Unicode MS"/>
        </w:rPr>
      </w:pPr>
      <w:r w:rsidRPr="007B6AFD">
        <w:rPr>
          <w:rFonts w:ascii="MS UI Gothic" w:eastAsia="MS UI Gothic" w:hAnsi="MS UI Gothic" w:cs="Arial Unicode MS"/>
        </w:rPr>
        <w:t>Tecnologias alternativas como FWT (Fixed wireless Terminal) serão emitidas somente para endereços onde não houver disponibilidade e viabilidade de par metálico, ou muito afastadas da cidade e, deverão ser submetidos à análise da CONTRATANTE uma vez informado pela CONTRATADA</w:t>
      </w:r>
      <w:r w:rsidR="008011C8" w:rsidRPr="007B6AFD">
        <w:rPr>
          <w:rFonts w:ascii="MS UI Gothic" w:eastAsia="MS UI Gothic" w:hAnsi="MS UI Gothic" w:cs="Arial Unicode MS"/>
        </w:rPr>
        <w:t xml:space="preserve"> e, neste caso, </w:t>
      </w:r>
      <w:r w:rsidR="00C67967" w:rsidRPr="007B6AFD">
        <w:rPr>
          <w:rFonts w:ascii="MS UI Gothic" w:eastAsia="MS UI Gothic" w:hAnsi="MS UI Gothic" w:cs="Arial Unicode MS"/>
        </w:rPr>
        <w:t>será fornecido apenas o chip ficando a CONTRATANTE responsável pela compra do aparelho</w:t>
      </w:r>
      <w:r w:rsidRPr="007B6AFD">
        <w:rPr>
          <w:rFonts w:ascii="MS UI Gothic" w:eastAsia="MS UI Gothic" w:hAnsi="MS UI Gothic" w:cs="Arial Unicode MS"/>
        </w:rPr>
        <w:t>.</w:t>
      </w:r>
    </w:p>
    <w:p w:rsidR="00AD74EE" w:rsidRPr="007B6AFD" w:rsidRDefault="00AD74EE" w:rsidP="00AD74EE">
      <w:pPr>
        <w:numPr>
          <w:ilvl w:val="2"/>
          <w:numId w:val="10"/>
        </w:numPr>
        <w:tabs>
          <w:tab w:val="clear" w:pos="1440"/>
          <w:tab w:val="num" w:pos="720"/>
          <w:tab w:val="num" w:pos="900"/>
        </w:tabs>
        <w:ind w:left="0" w:firstLine="0"/>
        <w:jc w:val="both"/>
        <w:rPr>
          <w:rFonts w:ascii="MS UI Gothic" w:eastAsia="MS UI Gothic" w:hAnsi="MS UI Gothic" w:cs="Arial Unicode MS"/>
        </w:rPr>
      </w:pPr>
      <w:r w:rsidRPr="007B6AFD">
        <w:rPr>
          <w:rFonts w:ascii="MS UI Gothic" w:eastAsia="MS UI Gothic" w:hAnsi="MS UI Gothic" w:cs="Arial Unicode MS"/>
        </w:rPr>
        <w:t>Central de Atendimento 24 h por dias, 365 dias por ano através de um número 0800;</w:t>
      </w:r>
    </w:p>
    <w:p w:rsidR="00AD74EE" w:rsidRPr="007B6AFD" w:rsidRDefault="00AD74EE" w:rsidP="00AD74EE">
      <w:pPr>
        <w:numPr>
          <w:ilvl w:val="2"/>
          <w:numId w:val="10"/>
        </w:numPr>
        <w:tabs>
          <w:tab w:val="clear" w:pos="1440"/>
          <w:tab w:val="num" w:pos="720"/>
          <w:tab w:val="num" w:pos="900"/>
        </w:tabs>
        <w:ind w:left="0" w:firstLine="0"/>
        <w:jc w:val="both"/>
        <w:rPr>
          <w:rFonts w:ascii="MS UI Gothic" w:eastAsia="MS UI Gothic" w:hAnsi="MS UI Gothic" w:cs="Arial Unicode MS"/>
        </w:rPr>
      </w:pPr>
      <w:r w:rsidRPr="007B6AFD">
        <w:rPr>
          <w:rFonts w:ascii="MS UI Gothic" w:eastAsia="MS UI Gothic" w:hAnsi="MS UI Gothic" w:cs="Arial Unicode MS"/>
        </w:rPr>
        <w:t xml:space="preserve">A CONTRATADA deverá manter a mesma numeração atualmente utilizada (números de telefone) conforme critérios da Portabilidade regulamentada pela ANATEL, para os números relacionados </w:t>
      </w:r>
      <w:r w:rsidR="0073450F" w:rsidRPr="007B6AFD">
        <w:rPr>
          <w:rFonts w:ascii="MS UI Gothic" w:eastAsia="MS UI Gothic" w:hAnsi="MS UI Gothic" w:cs="Arial Unicode MS"/>
        </w:rPr>
        <w:t xml:space="preserve">no item </w:t>
      </w:r>
      <w:r w:rsidR="0073450F" w:rsidRPr="007B6AFD">
        <w:rPr>
          <w:rFonts w:ascii="MS UI Gothic" w:eastAsia="MS UI Gothic" w:hAnsi="MS UI Gothic" w:cs="Arial Unicode MS"/>
        </w:rPr>
        <w:lastRenderedPageBreak/>
        <w:t>18</w:t>
      </w:r>
      <w:r w:rsidRPr="007B6AFD">
        <w:rPr>
          <w:rFonts w:ascii="MS UI Gothic" w:eastAsia="MS UI Gothic" w:hAnsi="MS UI Gothic" w:cs="Arial Unicode MS"/>
        </w:rPr>
        <w:t>, em conformidade com Anexo II, além de outros que tiverem sua inclusão neste certame</w:t>
      </w:r>
      <w:r w:rsidR="004B4C31" w:rsidRPr="007B6AFD">
        <w:rPr>
          <w:rFonts w:ascii="MS UI Gothic" w:eastAsia="MS UI Gothic" w:hAnsi="MS UI Gothic" w:cs="Arial Unicode MS"/>
        </w:rPr>
        <w:t xml:space="preserve"> e devem ser executados em 60 (sessenta) dias após a solicitação</w:t>
      </w:r>
      <w:r w:rsidRPr="007B6AFD">
        <w:rPr>
          <w:rFonts w:ascii="MS UI Gothic" w:eastAsia="MS UI Gothic" w:hAnsi="MS UI Gothic" w:cs="Arial Unicode MS"/>
        </w:rPr>
        <w:t>.</w:t>
      </w:r>
    </w:p>
    <w:p w:rsidR="00AD74EE" w:rsidRPr="007B6AFD" w:rsidRDefault="00AD74EE" w:rsidP="00AD74EE">
      <w:pPr>
        <w:jc w:val="both"/>
        <w:rPr>
          <w:rFonts w:ascii="MS UI Gothic" w:eastAsia="MS UI Gothic" w:hAnsi="MS UI Gothic" w:cs="Arial Unicode MS"/>
        </w:rPr>
      </w:pPr>
    </w:p>
    <w:p w:rsidR="00AD74EE" w:rsidRPr="007B6AFD" w:rsidRDefault="00AD74EE" w:rsidP="00AD74EE">
      <w:pPr>
        <w:numPr>
          <w:ilvl w:val="1"/>
          <w:numId w:val="10"/>
        </w:numPr>
        <w:tabs>
          <w:tab w:val="clear" w:pos="792"/>
          <w:tab w:val="num" w:pos="720"/>
        </w:tabs>
        <w:ind w:left="0" w:firstLine="0"/>
        <w:jc w:val="both"/>
        <w:rPr>
          <w:rFonts w:ascii="MS UI Gothic" w:eastAsia="MS UI Gothic" w:hAnsi="MS UI Gothic" w:cs="Arial Unicode MS"/>
          <w:b/>
        </w:rPr>
      </w:pPr>
      <w:r w:rsidRPr="007B6AFD">
        <w:rPr>
          <w:rFonts w:ascii="MS UI Gothic" w:eastAsia="MS UI Gothic" w:hAnsi="MS UI Gothic" w:cs="Arial Unicode MS"/>
          <w:b/>
        </w:rPr>
        <w:t>Troncos Digitais E1</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 xml:space="preserve">Fornecer troncos digitais E1 e faixas DDR nas quantidades </w:t>
      </w:r>
      <w:r w:rsidR="0073450F" w:rsidRPr="007B6AFD">
        <w:rPr>
          <w:rFonts w:ascii="MS UI Gothic" w:eastAsia="MS UI Gothic" w:hAnsi="MS UI Gothic" w:cs="Arial Unicode MS"/>
        </w:rPr>
        <w:t>anunciadas no item 18</w:t>
      </w:r>
      <w:r w:rsidRPr="007B6AFD">
        <w:rPr>
          <w:rFonts w:ascii="MS UI Gothic" w:eastAsia="MS UI Gothic" w:hAnsi="MS UI Gothic" w:cs="Arial Unicode MS"/>
        </w:rPr>
        <w:t>, em conformidade com Anexo II – Tabela 2;</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Interface tipo G.703</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Sinalização de Linha tipo R2D</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Sinalização de Registro tipo MFC 5C ou 5S</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Ativar e desativar troncos conforme necessidade da CONTRATANTE e segundo o limite estabelecido na lei 8.666;</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Prazo de instalação de no máximo 90 dias;</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Disponibilidade mensal (SLA - Service Level Agreement) de 99% ao mês;</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 xml:space="preserve">Início de atendimento em caso de defeito em até 4 horas; </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Meio de atendimento em par-metálico ou fibra-óptica;</w:t>
      </w:r>
    </w:p>
    <w:p w:rsidR="00AD74EE" w:rsidRPr="007B6AFD" w:rsidRDefault="00AD74EE" w:rsidP="00AD74EE">
      <w:pPr>
        <w:numPr>
          <w:ilvl w:val="2"/>
          <w:numId w:val="10"/>
        </w:numPr>
        <w:tabs>
          <w:tab w:val="clear" w:pos="1440"/>
          <w:tab w:val="num" w:pos="709"/>
        </w:tabs>
        <w:ind w:left="0" w:firstLine="0"/>
        <w:jc w:val="both"/>
        <w:rPr>
          <w:rFonts w:ascii="MS UI Gothic" w:eastAsia="MS UI Gothic" w:hAnsi="MS UI Gothic" w:cs="Arial Unicode MS"/>
        </w:rPr>
      </w:pPr>
      <w:r w:rsidRPr="007B6AFD">
        <w:rPr>
          <w:rFonts w:ascii="MS UI Gothic" w:eastAsia="MS UI Gothic" w:hAnsi="MS UI Gothic" w:cs="Arial Unicode MS"/>
        </w:rPr>
        <w:t>Em casos onde for constatada inviabilidade de instalação a CONTRATADA deverá encaminhar as condições de atendimento (custo, prazo e meio) para análise da CONTRATANTE e será objeto de aditivo contratual;</w:t>
      </w:r>
    </w:p>
    <w:p w:rsidR="00AD74EE" w:rsidRPr="007B6AFD" w:rsidRDefault="00AD74EE" w:rsidP="00AD74EE">
      <w:pPr>
        <w:numPr>
          <w:ilvl w:val="2"/>
          <w:numId w:val="10"/>
        </w:numPr>
        <w:tabs>
          <w:tab w:val="clear" w:pos="1440"/>
          <w:tab w:val="num" w:pos="709"/>
        </w:tabs>
        <w:ind w:left="0" w:firstLine="0"/>
        <w:jc w:val="both"/>
        <w:rPr>
          <w:rFonts w:ascii="MS UI Gothic" w:eastAsia="MS UI Gothic" w:hAnsi="MS UI Gothic" w:cs="Arial Unicode MS"/>
        </w:rPr>
      </w:pPr>
      <w:r w:rsidRPr="007B6AFD">
        <w:rPr>
          <w:rFonts w:ascii="MS UI Gothic" w:eastAsia="MS UI Gothic" w:hAnsi="MS UI Gothic" w:cs="Arial Unicode MS"/>
        </w:rPr>
        <w:t>Central de Atendimento 24 h por dias, 365 dias por ano através de um número 0800;</w:t>
      </w:r>
    </w:p>
    <w:p w:rsidR="00AD74EE" w:rsidRPr="007B6AFD" w:rsidRDefault="00AD74EE" w:rsidP="00F47637">
      <w:pPr>
        <w:numPr>
          <w:ilvl w:val="2"/>
          <w:numId w:val="10"/>
        </w:numPr>
        <w:tabs>
          <w:tab w:val="num" w:pos="709"/>
        </w:tabs>
        <w:ind w:left="0" w:firstLine="0"/>
        <w:jc w:val="both"/>
        <w:rPr>
          <w:rFonts w:ascii="MS UI Gothic" w:eastAsia="MS UI Gothic" w:hAnsi="MS UI Gothic" w:cs="Arial Unicode MS"/>
        </w:rPr>
      </w:pPr>
      <w:r w:rsidRPr="007B6AFD">
        <w:rPr>
          <w:rFonts w:ascii="MS UI Gothic" w:eastAsia="MS UI Gothic" w:hAnsi="MS UI Gothic" w:cs="Arial Unicode MS"/>
        </w:rPr>
        <w:t xml:space="preserve">Mudança de endereço de acessos instalados </w:t>
      </w:r>
      <w:r w:rsidR="00F47637" w:rsidRPr="007B6AFD">
        <w:rPr>
          <w:rFonts w:ascii="MS UI Gothic" w:eastAsia="MS UI Gothic" w:hAnsi="MS UI Gothic" w:cs="Arial Unicode MS"/>
        </w:rPr>
        <w:t xml:space="preserve">no acesso “par metálico” terão o mesmo prazo de instalação de novos acessos e acessos especiais em fibra ótica ou rádio dependerão de projeto técnico para definição do prazo de instalação e </w:t>
      </w:r>
      <w:r w:rsidRPr="007B6AFD">
        <w:rPr>
          <w:rFonts w:ascii="MS UI Gothic" w:eastAsia="MS UI Gothic" w:hAnsi="MS UI Gothic" w:cs="Arial Unicode MS"/>
        </w:rPr>
        <w:t xml:space="preserve">devem ser </w:t>
      </w:r>
      <w:r w:rsidR="00B4291F" w:rsidRPr="007B6AFD">
        <w:rPr>
          <w:rFonts w:ascii="MS UI Gothic" w:eastAsia="MS UI Gothic" w:hAnsi="MS UI Gothic" w:cs="Arial Unicode MS"/>
        </w:rPr>
        <w:t>solicitadas</w:t>
      </w:r>
      <w:r w:rsidRPr="007B6AFD">
        <w:rPr>
          <w:rFonts w:ascii="MS UI Gothic" w:eastAsia="MS UI Gothic" w:hAnsi="MS UI Gothic" w:cs="Arial Unicode MS"/>
        </w:rPr>
        <w:t xml:space="preserve"> formalmente a CONTRATADA;</w:t>
      </w:r>
    </w:p>
    <w:p w:rsidR="00AD74EE" w:rsidRPr="007B6AFD" w:rsidRDefault="00AD74EE" w:rsidP="00AD74EE">
      <w:pPr>
        <w:numPr>
          <w:ilvl w:val="2"/>
          <w:numId w:val="10"/>
        </w:numPr>
        <w:tabs>
          <w:tab w:val="clear" w:pos="1440"/>
          <w:tab w:val="num" w:pos="709"/>
        </w:tabs>
        <w:ind w:left="0" w:firstLine="0"/>
        <w:jc w:val="both"/>
        <w:rPr>
          <w:rFonts w:ascii="MS UI Gothic" w:eastAsia="MS UI Gothic" w:hAnsi="MS UI Gothic" w:cs="Arial Unicode MS"/>
        </w:rPr>
      </w:pPr>
      <w:r w:rsidRPr="007B6AFD">
        <w:rPr>
          <w:rFonts w:ascii="MS UI Gothic" w:eastAsia="MS UI Gothic" w:hAnsi="MS UI Gothic" w:cs="Arial Unicode MS"/>
        </w:rPr>
        <w:t xml:space="preserve"> A CONTRATADA deverá manter a mesma numeração atualmente utilizada (números de telefone) conforme critérios da Portabilidade regulamentada pela ANATEL, para os números relacionados no item </w:t>
      </w:r>
      <w:r w:rsidR="00BC3BE5" w:rsidRPr="007B6AFD">
        <w:rPr>
          <w:rFonts w:ascii="MS UI Gothic" w:eastAsia="MS UI Gothic" w:hAnsi="MS UI Gothic" w:cs="Arial Unicode MS"/>
        </w:rPr>
        <w:t>18</w:t>
      </w:r>
      <w:r w:rsidRPr="007B6AFD">
        <w:rPr>
          <w:rFonts w:ascii="MS UI Gothic" w:eastAsia="MS UI Gothic" w:hAnsi="MS UI Gothic" w:cs="Arial Unicode MS"/>
        </w:rPr>
        <w:t>, além de outros que tiverem sua inclusão neste certame</w:t>
      </w:r>
      <w:r w:rsidR="004B4C31" w:rsidRPr="007B6AFD">
        <w:rPr>
          <w:rFonts w:ascii="MS UI Gothic" w:eastAsia="MS UI Gothic" w:hAnsi="MS UI Gothic" w:cs="Arial Unicode MS"/>
        </w:rPr>
        <w:t xml:space="preserve"> e devem ser executados em 60 (sessenta) dias após a solicitação</w:t>
      </w:r>
      <w:r w:rsidRPr="007B6AFD">
        <w:rPr>
          <w:rFonts w:ascii="MS UI Gothic" w:eastAsia="MS UI Gothic" w:hAnsi="MS UI Gothic" w:cs="Arial Unicode MS"/>
        </w:rPr>
        <w:t>.</w:t>
      </w:r>
    </w:p>
    <w:p w:rsidR="00AA63E3" w:rsidRPr="007B6AFD" w:rsidRDefault="00AA63E3" w:rsidP="00AD74EE">
      <w:pPr>
        <w:ind w:left="709" w:hanging="709"/>
        <w:jc w:val="both"/>
        <w:rPr>
          <w:rFonts w:ascii="MS UI Gothic" w:eastAsia="MS UI Gothic" w:hAnsi="MS UI Gothic" w:cs="Arial Unicode MS"/>
        </w:rPr>
      </w:pPr>
    </w:p>
    <w:p w:rsidR="00AD74EE" w:rsidRPr="007B6AFD" w:rsidRDefault="00AD74EE" w:rsidP="00AD74EE">
      <w:pPr>
        <w:numPr>
          <w:ilvl w:val="0"/>
          <w:numId w:val="10"/>
        </w:numPr>
        <w:ind w:left="0" w:firstLine="0"/>
        <w:jc w:val="both"/>
        <w:rPr>
          <w:rFonts w:ascii="MS UI Gothic" w:eastAsia="MS UI Gothic" w:hAnsi="MS UI Gothic" w:cs="Arial Unicode MS"/>
          <w:b/>
        </w:rPr>
      </w:pPr>
      <w:r w:rsidRPr="007B6AFD">
        <w:rPr>
          <w:rFonts w:ascii="MS UI Gothic" w:eastAsia="MS UI Gothic" w:hAnsi="MS UI Gothic" w:cs="Arial Unicode MS"/>
          <w:b/>
        </w:rPr>
        <w:t>Do tráfego Telefônico</w:t>
      </w:r>
    </w:p>
    <w:p w:rsidR="00AD74EE" w:rsidRPr="007B6AFD" w:rsidRDefault="00AD74EE" w:rsidP="00AD74EE">
      <w:pPr>
        <w:jc w:val="both"/>
        <w:rPr>
          <w:rFonts w:ascii="MS UI Gothic" w:eastAsia="MS UI Gothic" w:hAnsi="MS UI Gothic" w:cs="Arial Unicode MS"/>
        </w:rPr>
      </w:pPr>
    </w:p>
    <w:p w:rsidR="00AD74EE" w:rsidRPr="007B6AFD" w:rsidRDefault="00AD74EE" w:rsidP="00AD74EE">
      <w:pPr>
        <w:numPr>
          <w:ilvl w:val="1"/>
          <w:numId w:val="10"/>
        </w:numPr>
        <w:tabs>
          <w:tab w:val="num" w:pos="709"/>
        </w:tabs>
        <w:ind w:left="0" w:firstLine="0"/>
        <w:jc w:val="both"/>
        <w:rPr>
          <w:rFonts w:ascii="MS UI Gothic" w:eastAsia="MS UI Gothic" w:hAnsi="MS UI Gothic" w:cs="Arial Unicode MS"/>
          <w:b/>
        </w:rPr>
      </w:pPr>
      <w:r w:rsidRPr="007B6AFD">
        <w:rPr>
          <w:rFonts w:ascii="MS UI Gothic" w:eastAsia="MS UI Gothic" w:hAnsi="MS UI Gothic" w:cs="Arial Unicode MS"/>
          <w:b/>
        </w:rPr>
        <w:t>Método</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Conforme especificações mínimas estabelecidas pelo órgão regulador;</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Informar os custos de assinatura individuais das linhas telefônicas, acessos digitais, faixas de ramais;</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A tarifação das chamadas deverá ser realizada em minutos;</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 xml:space="preserve">As tarifas utilizadas deverão ter como base aqueles constantes do Plano Básico de serviços ou do Plano alternativo de serviços, regulamentado para o setor de telecomunicação e informado através </w:t>
      </w:r>
      <w:r w:rsidRPr="007B6AFD">
        <w:rPr>
          <w:rFonts w:ascii="MS UI Gothic" w:eastAsia="MS UI Gothic" w:hAnsi="MS UI Gothic" w:cs="Arial Unicode MS"/>
        </w:rPr>
        <w:lastRenderedPageBreak/>
        <w:t>do preenchimento da Proposta Comercial, com todos os impostos regulamentados e descontos concedidos a critério da Licitante;</w:t>
      </w:r>
    </w:p>
    <w:p w:rsidR="00AD74EE" w:rsidRPr="007B6AFD" w:rsidRDefault="00AD74EE" w:rsidP="00AD74EE">
      <w:pPr>
        <w:numPr>
          <w:ilvl w:val="2"/>
          <w:numId w:val="10"/>
        </w:numPr>
        <w:tabs>
          <w:tab w:val="clear" w:pos="1440"/>
          <w:tab w:val="num" w:pos="720"/>
        </w:tabs>
        <w:ind w:left="0" w:firstLine="0"/>
        <w:jc w:val="both"/>
        <w:rPr>
          <w:rFonts w:ascii="MS UI Gothic" w:eastAsia="MS UI Gothic" w:hAnsi="MS UI Gothic" w:cs="Arial Unicode MS"/>
        </w:rPr>
      </w:pPr>
      <w:r w:rsidRPr="007B6AFD">
        <w:rPr>
          <w:rFonts w:ascii="MS UI Gothic" w:eastAsia="MS UI Gothic" w:hAnsi="MS UI Gothic" w:cs="Arial Unicode MS"/>
        </w:rPr>
        <w:t>As mensalidades para as linhas telefônicas individuais deverão contemplar os custos de no mínimo 150 (cento e cinquenta) minutos para ligação local fixo-fixo (inclusos nesta cotação);</w:t>
      </w:r>
    </w:p>
    <w:p w:rsidR="00AD74EE" w:rsidRPr="007B6AFD" w:rsidRDefault="00AD74EE" w:rsidP="00AD74EE">
      <w:pPr>
        <w:jc w:val="both"/>
        <w:rPr>
          <w:rFonts w:ascii="MS UI Gothic" w:eastAsia="MS UI Gothic" w:hAnsi="MS UI Gothic" w:cs="Arial Unicode MS"/>
        </w:rPr>
      </w:pPr>
      <w:r w:rsidRPr="007B6AFD">
        <w:rPr>
          <w:rFonts w:ascii="MS UI Gothic" w:eastAsia="MS UI Gothic" w:hAnsi="MS UI Gothic" w:cs="Arial Unicode MS"/>
        </w:rPr>
        <w:t xml:space="preserve"> </w:t>
      </w:r>
    </w:p>
    <w:p w:rsidR="00AD74EE" w:rsidRPr="007B6AFD" w:rsidRDefault="00AD74EE" w:rsidP="00AD74EE">
      <w:pPr>
        <w:numPr>
          <w:ilvl w:val="1"/>
          <w:numId w:val="10"/>
        </w:numPr>
        <w:tabs>
          <w:tab w:val="num" w:pos="709"/>
        </w:tabs>
        <w:ind w:left="0" w:firstLine="0"/>
        <w:jc w:val="both"/>
        <w:rPr>
          <w:rFonts w:ascii="MS UI Gothic" w:eastAsia="MS UI Gothic" w:hAnsi="MS UI Gothic" w:cs="Arial Unicode MS"/>
          <w:b/>
        </w:rPr>
      </w:pPr>
      <w:r w:rsidRPr="007B6AFD">
        <w:rPr>
          <w:rFonts w:ascii="MS UI Gothic" w:eastAsia="MS UI Gothic" w:hAnsi="MS UI Gothic" w:cs="Arial Unicode MS"/>
          <w:b/>
        </w:rPr>
        <w:t>Perfil de tráfego</w:t>
      </w:r>
    </w:p>
    <w:p w:rsidR="00AD74EE" w:rsidRPr="007B6AFD" w:rsidRDefault="00AD74EE" w:rsidP="00AD74EE">
      <w:pPr>
        <w:numPr>
          <w:ilvl w:val="2"/>
          <w:numId w:val="10"/>
        </w:numPr>
        <w:tabs>
          <w:tab w:val="clear" w:pos="1440"/>
          <w:tab w:val="num" w:pos="709"/>
        </w:tabs>
        <w:ind w:left="0" w:firstLine="0"/>
        <w:jc w:val="both"/>
        <w:rPr>
          <w:rFonts w:ascii="MS UI Gothic" w:eastAsia="MS UI Gothic" w:hAnsi="MS UI Gothic" w:cs="Arial Unicode MS"/>
        </w:rPr>
      </w:pPr>
      <w:r w:rsidRPr="007B6AFD">
        <w:rPr>
          <w:rFonts w:ascii="MS UI Gothic" w:eastAsia="MS UI Gothic" w:hAnsi="MS UI Gothic" w:cs="Arial Unicode MS"/>
        </w:rPr>
        <w:t>Deverão ser considerados os volumes de chamadas indicadas no Anexo II, como referência para apresentação de proposta;</w:t>
      </w:r>
    </w:p>
    <w:p w:rsidR="00AD74EE" w:rsidRPr="007B6AFD" w:rsidRDefault="00AD74EE" w:rsidP="00AD74EE">
      <w:pPr>
        <w:numPr>
          <w:ilvl w:val="2"/>
          <w:numId w:val="10"/>
        </w:numPr>
        <w:tabs>
          <w:tab w:val="clear" w:pos="1440"/>
          <w:tab w:val="num" w:pos="709"/>
        </w:tabs>
        <w:ind w:left="0" w:firstLine="0"/>
        <w:jc w:val="both"/>
        <w:rPr>
          <w:rFonts w:ascii="MS UI Gothic" w:eastAsia="MS UI Gothic" w:hAnsi="MS UI Gothic" w:cs="Arial Unicode MS"/>
        </w:rPr>
      </w:pPr>
      <w:r w:rsidRPr="007B6AFD">
        <w:rPr>
          <w:rFonts w:ascii="MS UI Gothic" w:eastAsia="MS UI Gothic" w:hAnsi="MS UI Gothic" w:cs="Arial Unicode MS"/>
        </w:rPr>
        <w:t>O Perfil de Tráfego e seus custos (Anexo II) compõem-se de uma ESTIMATIVA, em minutos e em valores, baseadas nas faturas das contas telefônicas da CONTRATANTE relativa às chamadas originadas em seu âmbito, bem como outros serviços atualmente utilizados;</w:t>
      </w:r>
    </w:p>
    <w:p w:rsidR="00AD74EE" w:rsidRPr="007B6AFD" w:rsidRDefault="00AD74EE" w:rsidP="00AD74EE">
      <w:pPr>
        <w:numPr>
          <w:ilvl w:val="2"/>
          <w:numId w:val="10"/>
        </w:numPr>
        <w:tabs>
          <w:tab w:val="clear" w:pos="1440"/>
          <w:tab w:val="num" w:pos="709"/>
        </w:tabs>
        <w:ind w:left="0" w:firstLine="0"/>
        <w:jc w:val="both"/>
        <w:rPr>
          <w:rFonts w:ascii="MS UI Gothic" w:eastAsia="MS UI Gothic" w:hAnsi="MS UI Gothic" w:cs="Arial Unicode MS"/>
        </w:rPr>
      </w:pPr>
      <w:r w:rsidRPr="007B6AFD">
        <w:rPr>
          <w:rFonts w:ascii="MS UI Gothic" w:eastAsia="MS UI Gothic" w:hAnsi="MS UI Gothic" w:cs="Arial Unicode MS"/>
        </w:rPr>
        <w:t>O Perfil de Tráfego do Anexo II servirá tão somente de subsídio para análise da proposta global mais vantajosa e, portanto, não implicam em qualquer compromisso futuro ou restrição quantitativa de uso para a CONTRATANTE.</w:t>
      </w:r>
    </w:p>
    <w:p w:rsidR="00AD74EE" w:rsidRPr="007B6AFD" w:rsidRDefault="00AD74EE" w:rsidP="00AD74EE">
      <w:pPr>
        <w:jc w:val="both"/>
        <w:rPr>
          <w:rFonts w:ascii="MS UI Gothic" w:eastAsia="MS UI Gothic" w:hAnsi="MS UI Gothic" w:cs="Arial Unicode MS"/>
        </w:rPr>
      </w:pPr>
    </w:p>
    <w:p w:rsidR="00AD74EE" w:rsidRPr="007B6AFD" w:rsidRDefault="00AD74EE" w:rsidP="00AD74EE">
      <w:pPr>
        <w:numPr>
          <w:ilvl w:val="1"/>
          <w:numId w:val="10"/>
        </w:numPr>
        <w:tabs>
          <w:tab w:val="clear" w:pos="792"/>
          <w:tab w:val="num" w:pos="709"/>
        </w:tabs>
        <w:ind w:left="0" w:firstLine="0"/>
        <w:jc w:val="both"/>
        <w:rPr>
          <w:rFonts w:ascii="MS UI Gothic" w:eastAsia="MS UI Gothic" w:hAnsi="MS UI Gothic" w:cs="Arial Unicode MS"/>
          <w:b/>
        </w:rPr>
      </w:pPr>
      <w:r w:rsidRPr="007B6AFD">
        <w:rPr>
          <w:rFonts w:ascii="MS UI Gothic" w:eastAsia="MS UI Gothic" w:hAnsi="MS UI Gothic" w:cs="Arial Unicode MS"/>
          <w:b/>
        </w:rPr>
        <w:t>Da fatura</w:t>
      </w:r>
    </w:p>
    <w:p w:rsidR="00AD74EE" w:rsidRPr="007B6AFD" w:rsidRDefault="00AD74EE" w:rsidP="00E5330F">
      <w:pPr>
        <w:numPr>
          <w:ilvl w:val="2"/>
          <w:numId w:val="10"/>
        </w:numPr>
        <w:tabs>
          <w:tab w:val="clear" w:pos="1440"/>
          <w:tab w:val="num" w:pos="709"/>
          <w:tab w:val="num" w:pos="2508"/>
        </w:tabs>
        <w:ind w:left="0" w:firstLine="0"/>
        <w:jc w:val="both"/>
        <w:rPr>
          <w:rFonts w:ascii="MS UI Gothic" w:eastAsia="MS UI Gothic" w:hAnsi="MS UI Gothic" w:cs="Arial Unicode MS"/>
        </w:rPr>
      </w:pPr>
      <w:r w:rsidRPr="007B6AFD">
        <w:rPr>
          <w:rFonts w:ascii="MS UI Gothic" w:eastAsia="MS UI Gothic" w:hAnsi="MS UI Gothic" w:cs="Arial Unicode MS"/>
        </w:rPr>
        <w:t xml:space="preserve">As faturas de todos os Serviços de Telefonia Fixa Comutada (STFC) deverão ser apresentadas em um documento impresso, </w:t>
      </w:r>
      <w:r w:rsidR="00F47637" w:rsidRPr="007B6AFD">
        <w:rPr>
          <w:rFonts w:ascii="MS UI Gothic" w:eastAsia="MS UI Gothic" w:hAnsi="MS UI Gothic" w:cs="Arial Unicode MS"/>
        </w:rPr>
        <w:t>por linha analógica ou digital</w:t>
      </w:r>
      <w:r w:rsidRPr="007B6AFD">
        <w:rPr>
          <w:rFonts w:ascii="MS UI Gothic" w:eastAsia="MS UI Gothic" w:hAnsi="MS UI Gothic" w:cs="Arial Unicode MS"/>
        </w:rPr>
        <w:t xml:space="preserve">, contendo em seu descritivo apenas o </w:t>
      </w:r>
      <w:r w:rsidR="005C6DDC" w:rsidRPr="007B6AFD">
        <w:rPr>
          <w:rFonts w:ascii="MS UI Gothic" w:eastAsia="MS UI Gothic" w:hAnsi="MS UI Gothic" w:cs="Arial Unicode MS"/>
        </w:rPr>
        <w:t>número</w:t>
      </w:r>
      <w:r w:rsidRPr="007B6AFD">
        <w:rPr>
          <w:rFonts w:ascii="MS UI Gothic" w:eastAsia="MS UI Gothic" w:hAnsi="MS UI Gothic" w:cs="Arial Unicode MS"/>
        </w:rPr>
        <w:t xml:space="preserve"> do telefone e o valor total das despesas. </w:t>
      </w:r>
    </w:p>
    <w:p w:rsidR="00AD74EE" w:rsidRPr="007B6AFD" w:rsidRDefault="00AD74EE" w:rsidP="00AD74EE">
      <w:pPr>
        <w:pStyle w:val="NormalWeb"/>
        <w:spacing w:before="0" w:after="0"/>
        <w:jc w:val="both"/>
        <w:rPr>
          <w:rFonts w:ascii="MS UI Gothic" w:eastAsia="MS UI Gothic" w:hAnsi="MS UI Gothic" w:cs="Arial Unicode MS"/>
          <w:b/>
          <w:bCs/>
        </w:rPr>
      </w:pPr>
    </w:p>
    <w:p w:rsidR="00BC480E" w:rsidRPr="007B6AFD" w:rsidRDefault="00BC480E" w:rsidP="00BC480E">
      <w:pPr>
        <w:numPr>
          <w:ilvl w:val="0"/>
          <w:numId w:val="10"/>
        </w:numPr>
        <w:ind w:left="0" w:firstLine="0"/>
        <w:jc w:val="both"/>
        <w:rPr>
          <w:rFonts w:ascii="MS UI Gothic" w:eastAsia="MS UI Gothic" w:hAnsi="MS UI Gothic" w:cstheme="minorHAnsi"/>
          <w:b/>
          <w:color w:val="000000"/>
        </w:rPr>
      </w:pPr>
      <w:r w:rsidRPr="007B6AFD">
        <w:rPr>
          <w:rFonts w:ascii="MS UI Gothic" w:eastAsia="MS UI Gothic" w:hAnsi="MS UI Gothic" w:cstheme="minorHAnsi"/>
          <w:b/>
          <w:color w:val="000000"/>
        </w:rPr>
        <w:t>Link Internet Dedicado</w:t>
      </w:r>
    </w:p>
    <w:p w:rsidR="00BC480E" w:rsidRPr="007B6AFD" w:rsidRDefault="00BC480E" w:rsidP="00BC480E">
      <w:pPr>
        <w:jc w:val="both"/>
        <w:rPr>
          <w:rFonts w:ascii="MS UI Gothic" w:eastAsia="MS UI Gothic" w:hAnsi="MS UI Gothic" w:cstheme="minorHAnsi"/>
          <w:color w:val="000000"/>
        </w:rPr>
      </w:pPr>
    </w:p>
    <w:p w:rsidR="00BC480E" w:rsidRPr="007B6AFD" w:rsidRDefault="00BC480E" w:rsidP="00BC480E">
      <w:pPr>
        <w:jc w:val="both"/>
        <w:rPr>
          <w:rFonts w:ascii="MS UI Gothic" w:eastAsia="MS UI Gothic" w:hAnsi="MS UI Gothic" w:cstheme="minorHAnsi"/>
          <w:color w:val="000000"/>
        </w:rPr>
      </w:pPr>
      <w:r w:rsidRPr="007B6AFD">
        <w:rPr>
          <w:rFonts w:ascii="MS UI Gothic" w:eastAsia="MS UI Gothic" w:hAnsi="MS UI Gothic" w:cstheme="minorHAnsi"/>
          <w:color w:val="000000"/>
        </w:rPr>
        <w:t xml:space="preserve">Acesso Internet Dedicado bidirecional e simétrico na velocidade de </w:t>
      </w:r>
      <w:r w:rsidR="0051527F" w:rsidRPr="007B6AFD">
        <w:rPr>
          <w:rFonts w:ascii="MS UI Gothic" w:eastAsia="MS UI Gothic" w:hAnsi="MS UI Gothic" w:cstheme="minorHAnsi"/>
          <w:color w:val="000000"/>
        </w:rPr>
        <w:t>100</w:t>
      </w:r>
      <w:r w:rsidRPr="007B6AFD">
        <w:rPr>
          <w:rFonts w:ascii="MS UI Gothic" w:eastAsia="MS UI Gothic" w:hAnsi="MS UI Gothic" w:cstheme="minorHAnsi"/>
          <w:color w:val="000000"/>
        </w:rPr>
        <w:t>Mbps conforme especificações mínimas deste item, seus sub-itens e anexos deste edital.</w:t>
      </w:r>
    </w:p>
    <w:p w:rsidR="00BC480E" w:rsidRPr="007B6AFD" w:rsidRDefault="00BC480E" w:rsidP="00BC480E">
      <w:pPr>
        <w:jc w:val="both"/>
        <w:rPr>
          <w:rFonts w:ascii="MS UI Gothic" w:eastAsia="MS UI Gothic" w:hAnsi="MS UI Gothic" w:cstheme="minorHAnsi"/>
          <w:color w:val="000000"/>
        </w:rPr>
      </w:pPr>
    </w:p>
    <w:p w:rsidR="00BC480E" w:rsidRPr="007B6AFD" w:rsidRDefault="00BC480E" w:rsidP="00BC480E">
      <w:pPr>
        <w:numPr>
          <w:ilvl w:val="1"/>
          <w:numId w:val="10"/>
        </w:numPr>
        <w:tabs>
          <w:tab w:val="clear" w:pos="792"/>
          <w:tab w:val="num" w:pos="709"/>
        </w:tabs>
        <w:ind w:left="0" w:firstLine="0"/>
        <w:jc w:val="both"/>
        <w:rPr>
          <w:rFonts w:ascii="MS UI Gothic" w:eastAsia="MS UI Gothic" w:hAnsi="MS UI Gothic" w:cstheme="minorHAnsi"/>
          <w:b/>
          <w:color w:val="000000"/>
        </w:rPr>
      </w:pPr>
      <w:r w:rsidRPr="007B6AFD">
        <w:rPr>
          <w:rFonts w:ascii="MS UI Gothic" w:eastAsia="MS UI Gothic" w:hAnsi="MS UI Gothic" w:cstheme="minorHAnsi"/>
          <w:b/>
          <w:color w:val="000000"/>
        </w:rPr>
        <w:t>Acesso</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Acesso deve ser obrigatoriamente fornecido com fibra óptica;</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Acesso bidirecional (trafegar nos dois sentidos);</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Acesso simétrico (mesma velocidade nominal nos dois sentidos);</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Velocidade mínima de 96,8% da velocidade nominal;</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Disponibilidade média mensal de 99,</w:t>
      </w:r>
      <w:r w:rsidR="006465D8" w:rsidRPr="007B6AFD">
        <w:rPr>
          <w:rFonts w:ascii="MS UI Gothic" w:eastAsia="MS UI Gothic" w:hAnsi="MS UI Gothic" w:cstheme="minorHAnsi"/>
          <w:color w:val="000000"/>
        </w:rPr>
        <w:t>2</w:t>
      </w:r>
      <w:r w:rsidRPr="007B6AFD">
        <w:rPr>
          <w:rFonts w:ascii="MS UI Gothic" w:eastAsia="MS UI Gothic" w:hAnsi="MS UI Gothic" w:cstheme="minorHAnsi"/>
          <w:color w:val="000000"/>
        </w:rPr>
        <w:t>% (SLA);</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 xml:space="preserve">A CONTRATANTE não terá qualquer tipo de limitação quanto à quantidade (em bytes) e conteúdo da informação trafegada no acesso; </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Possuir taxa de perda de pacotes menor ou igual que 2 %;</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Latência média de 220 ms (do endereço da CONTRATANTE até a central da CONTRATADA).</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Vedada a utilização de rádios nas faixas de frequência de 2,4 Ghz e 5,8 Ghz, devido a poluição do espectro de frequência e interferência.</w:t>
      </w:r>
    </w:p>
    <w:p w:rsidR="00BC480E" w:rsidRPr="007B6AFD" w:rsidRDefault="00BC480E" w:rsidP="00BC480E">
      <w:pPr>
        <w:numPr>
          <w:ilvl w:val="2"/>
          <w:numId w:val="10"/>
        </w:numPr>
        <w:tabs>
          <w:tab w:val="clear" w:pos="1440"/>
          <w:tab w:val="num" w:pos="709"/>
          <w:tab w:val="left"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lastRenderedPageBreak/>
        <w:t>Fornecimento mínimo de 06 (seis) endereços IP (V4) por acesso;</w:t>
      </w:r>
    </w:p>
    <w:p w:rsidR="00BC480E" w:rsidRPr="007B6AFD" w:rsidRDefault="00BC480E" w:rsidP="00BC480E">
      <w:pPr>
        <w:numPr>
          <w:ilvl w:val="2"/>
          <w:numId w:val="10"/>
        </w:numPr>
        <w:tabs>
          <w:tab w:val="clear" w:pos="1440"/>
          <w:tab w:val="num" w:pos="709"/>
          <w:tab w:val="left"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 xml:space="preserve">A CONTRATADA deverá possuir Termo de Autorização para a prestação de Serviço Comunicação Multimídia (SCM) outorgado pela ANATEL, isenta de qualquer entrave judicial e que não esteja </w:t>
      </w:r>
      <w:r w:rsidRPr="007B6AFD">
        <w:rPr>
          <w:rFonts w:ascii="MS UI Gothic" w:eastAsia="MS UI Gothic" w:hAnsi="MS UI Gothic" w:cstheme="minorHAnsi"/>
          <w:i/>
          <w:color w:val="000000"/>
        </w:rPr>
        <w:t>sub judice,</w:t>
      </w:r>
      <w:r w:rsidRPr="007B6AFD">
        <w:rPr>
          <w:rFonts w:ascii="MS UI Gothic" w:eastAsia="MS UI Gothic" w:hAnsi="MS UI Gothic" w:cstheme="minorHAnsi"/>
          <w:color w:val="000000"/>
        </w:rPr>
        <w:t xml:space="preserve"> garantindo a possibilidade de prestação do serviço pelo prazo contratual indicado neste edital;</w:t>
      </w:r>
    </w:p>
    <w:p w:rsidR="00BC480E" w:rsidRPr="007B6AFD" w:rsidRDefault="00BC480E" w:rsidP="00BC480E">
      <w:pPr>
        <w:numPr>
          <w:ilvl w:val="2"/>
          <w:numId w:val="10"/>
        </w:numPr>
        <w:tabs>
          <w:tab w:val="clear" w:pos="1440"/>
          <w:tab w:val="num" w:pos="709"/>
          <w:tab w:val="left" w:pos="900"/>
        </w:tabs>
        <w:ind w:left="0" w:firstLine="0"/>
        <w:jc w:val="both"/>
        <w:rPr>
          <w:rFonts w:ascii="MS UI Gothic" w:eastAsia="MS UI Gothic" w:hAnsi="MS UI Gothic" w:cstheme="minorHAnsi"/>
        </w:rPr>
      </w:pPr>
      <w:r w:rsidRPr="007B6AFD">
        <w:rPr>
          <w:rFonts w:ascii="MS UI Gothic" w:eastAsia="MS UI Gothic" w:hAnsi="MS UI Gothic" w:cstheme="minorHAnsi"/>
          <w:color w:val="000000"/>
        </w:rPr>
        <w:t xml:space="preserve">Central de Atendimento 24 h por dias, 365 dias por ano através de um </w:t>
      </w:r>
      <w:r w:rsidRPr="007B6AFD">
        <w:rPr>
          <w:rFonts w:ascii="MS UI Gothic" w:eastAsia="MS UI Gothic" w:hAnsi="MS UI Gothic" w:cstheme="minorHAnsi"/>
        </w:rPr>
        <w:t>número 0800 em conformidade com a Lei nº 8.078, de 11 de setembro de 1990 e o Decreto nº 6.523, de 31 de julho de 2008 (“Lei do SAC”) bem como em conformidade com o código de defesa do consumidor, por meio do qual a contratante possa fazer qualquer solicitação ou reclamo concernente ao serviço prestado.</w:t>
      </w:r>
    </w:p>
    <w:p w:rsidR="00BC480E" w:rsidRPr="007B6AFD" w:rsidRDefault="00BC480E" w:rsidP="00BC480E">
      <w:pPr>
        <w:numPr>
          <w:ilvl w:val="2"/>
          <w:numId w:val="10"/>
        </w:numPr>
        <w:tabs>
          <w:tab w:val="clear" w:pos="1440"/>
          <w:tab w:val="num" w:pos="709"/>
          <w:tab w:val="left"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rPr>
        <w:t>Início de atendimento máximo em caso de defeito de até 4 horas;</w:t>
      </w:r>
    </w:p>
    <w:p w:rsidR="00BC480E" w:rsidRPr="007B6AFD" w:rsidRDefault="00BC480E" w:rsidP="00BC480E">
      <w:pPr>
        <w:jc w:val="both"/>
        <w:rPr>
          <w:rFonts w:ascii="MS UI Gothic" w:eastAsia="MS UI Gothic" w:hAnsi="MS UI Gothic" w:cstheme="minorHAnsi"/>
          <w:color w:val="000000"/>
        </w:rPr>
      </w:pPr>
    </w:p>
    <w:p w:rsidR="00BC480E" w:rsidRPr="007B6AFD" w:rsidRDefault="00BC480E" w:rsidP="00BC480E">
      <w:pPr>
        <w:numPr>
          <w:ilvl w:val="1"/>
          <w:numId w:val="10"/>
        </w:numPr>
        <w:tabs>
          <w:tab w:val="clear" w:pos="792"/>
          <w:tab w:val="num" w:pos="709"/>
        </w:tabs>
        <w:ind w:left="0" w:firstLine="0"/>
        <w:jc w:val="both"/>
        <w:rPr>
          <w:rFonts w:ascii="MS UI Gothic" w:eastAsia="MS UI Gothic" w:hAnsi="MS UI Gothic" w:cstheme="minorHAnsi"/>
          <w:b/>
          <w:color w:val="000000"/>
        </w:rPr>
      </w:pPr>
      <w:r w:rsidRPr="007B6AFD">
        <w:rPr>
          <w:rFonts w:ascii="MS UI Gothic" w:eastAsia="MS UI Gothic" w:hAnsi="MS UI Gothic" w:cstheme="minorHAnsi"/>
          <w:b/>
          <w:color w:val="000000"/>
        </w:rPr>
        <w:t>Backbone</w:t>
      </w:r>
    </w:p>
    <w:p w:rsidR="00BC480E" w:rsidRPr="007B6AFD" w:rsidRDefault="00BC480E" w:rsidP="00BC480E">
      <w:pPr>
        <w:numPr>
          <w:ilvl w:val="2"/>
          <w:numId w:val="10"/>
        </w:numPr>
        <w:tabs>
          <w:tab w:val="clear" w:pos="144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Possuir ao menos uma saída para backbone internacional própria;</w:t>
      </w:r>
    </w:p>
    <w:p w:rsidR="00BC480E" w:rsidRPr="007B6AFD" w:rsidRDefault="00BC480E" w:rsidP="00BC480E">
      <w:pPr>
        <w:numPr>
          <w:ilvl w:val="2"/>
          <w:numId w:val="10"/>
        </w:numPr>
        <w:tabs>
          <w:tab w:val="clear" w:pos="144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Saída internacional agregada maior ou igual á 5 Gbps;</w:t>
      </w:r>
    </w:p>
    <w:p w:rsidR="00BC480E" w:rsidRPr="007B6AFD" w:rsidRDefault="00BC480E" w:rsidP="00BC480E">
      <w:pPr>
        <w:numPr>
          <w:ilvl w:val="2"/>
          <w:numId w:val="10"/>
        </w:numPr>
        <w:tabs>
          <w:tab w:val="clear" w:pos="144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Latência média: menor ou igual à 75 ms</w:t>
      </w:r>
    </w:p>
    <w:p w:rsidR="00BC480E" w:rsidRPr="007B6AFD" w:rsidRDefault="00BC480E" w:rsidP="00BC480E">
      <w:pPr>
        <w:numPr>
          <w:ilvl w:val="2"/>
          <w:numId w:val="10"/>
        </w:numPr>
        <w:tabs>
          <w:tab w:val="clear" w:pos="1440"/>
          <w:tab w:val="num" w:pos="72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Perda de Pacotes: menor ou igual à 1 %</w:t>
      </w:r>
    </w:p>
    <w:p w:rsidR="00BC480E" w:rsidRPr="007B6AFD" w:rsidRDefault="00BC480E" w:rsidP="00BC480E">
      <w:pPr>
        <w:numPr>
          <w:ilvl w:val="2"/>
          <w:numId w:val="10"/>
        </w:numPr>
        <w:tabs>
          <w:tab w:val="clear" w:pos="1440"/>
          <w:tab w:val="num" w:pos="72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 xml:space="preserve">Disponibilidade mensal: maior ou igual à 99,7% </w:t>
      </w:r>
    </w:p>
    <w:p w:rsidR="00BC480E" w:rsidRPr="007B6AFD" w:rsidRDefault="00BC480E" w:rsidP="00BC480E">
      <w:pPr>
        <w:numPr>
          <w:ilvl w:val="2"/>
          <w:numId w:val="10"/>
        </w:numPr>
        <w:tabs>
          <w:tab w:val="clear" w:pos="1440"/>
          <w:tab w:val="num" w:pos="72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 xml:space="preserve">O backbone deverá ser próprio e o serviço de last mile deverá ser de propriedade exclusiva da contratante, não sendo permitida a contratação de terceiros, nem na modalidade de consórcio. A contratada deverá fornecer o serviço com meios próprios desde o endereço de instalação solicitado até a saída de backbone nacional e internacional. </w:t>
      </w:r>
    </w:p>
    <w:p w:rsidR="00BC480E" w:rsidRPr="007B6AFD" w:rsidRDefault="00BC480E" w:rsidP="00BC480E">
      <w:pPr>
        <w:numPr>
          <w:ilvl w:val="2"/>
          <w:numId w:val="10"/>
        </w:numPr>
        <w:tabs>
          <w:tab w:val="clear" w:pos="1440"/>
          <w:tab w:val="num" w:pos="72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 xml:space="preserve">Para os itens relacionados acima (1.2. Backbone), a CONTRATANTE, no ato da assinatura do contrato, poderá exigir da CONTRATADA comprovação documental de atendimento das condições elencadas. </w:t>
      </w:r>
    </w:p>
    <w:p w:rsidR="00BC480E" w:rsidRPr="007B6AFD" w:rsidRDefault="00BC480E" w:rsidP="00BC480E">
      <w:pPr>
        <w:jc w:val="both"/>
        <w:rPr>
          <w:rFonts w:ascii="MS UI Gothic" w:eastAsia="MS UI Gothic" w:hAnsi="MS UI Gothic" w:cstheme="minorHAnsi"/>
          <w:color w:val="000000"/>
        </w:rPr>
      </w:pPr>
    </w:p>
    <w:p w:rsidR="00BC480E" w:rsidRPr="007B6AFD" w:rsidRDefault="00BC480E" w:rsidP="00BC480E">
      <w:pPr>
        <w:numPr>
          <w:ilvl w:val="1"/>
          <w:numId w:val="10"/>
        </w:numPr>
        <w:tabs>
          <w:tab w:val="clear" w:pos="792"/>
          <w:tab w:val="num" w:pos="709"/>
        </w:tabs>
        <w:ind w:left="0" w:firstLine="0"/>
        <w:jc w:val="both"/>
        <w:rPr>
          <w:rFonts w:ascii="MS UI Gothic" w:eastAsia="MS UI Gothic" w:hAnsi="MS UI Gothic" w:cstheme="minorHAnsi"/>
          <w:b/>
          <w:color w:val="000000"/>
        </w:rPr>
      </w:pPr>
      <w:r w:rsidRPr="007B6AFD">
        <w:rPr>
          <w:rFonts w:ascii="MS UI Gothic" w:eastAsia="MS UI Gothic" w:hAnsi="MS UI Gothic" w:cstheme="minorHAnsi"/>
          <w:b/>
          <w:color w:val="000000"/>
        </w:rPr>
        <w:t>Roteador</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O roteador será fornecido pela CONTRATADA com instalação, configuração e gerência;</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 xml:space="preserve">A configuração será executada para que a rede de computadores da CONTRATANTE possua acesso a internet. </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Possuir a quantidade mínima necessária de memória que atenda a velocidade e funcionalidades deste item, em conformidade com as recomendações do fabricante;</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Possuir 02 (duas) portas de LAN a 10/100 Mbps que seja compatível com o padrão IEEE 802.3; portas deverão ser fornecidas no padrão RJ-45;</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Possuir protocolo de gerenciamento SNMP e MIB-II implementados em conformidade com a RFC 1157 e RFC 1213, respectivamente;</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Todos os roteadores deverão ter capacidade para suportar o tráfego com banda completamente ocupada, sem exceder a 80% de utilização de CPU e memória;</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lastRenderedPageBreak/>
        <w:t>Responder por todas as normas definidas pela Agência Nacional de Telecomunicações – ANATEL;</w:t>
      </w:r>
    </w:p>
    <w:p w:rsidR="00BC480E" w:rsidRPr="007B6AFD" w:rsidRDefault="00BC480E" w:rsidP="00BC480E">
      <w:pPr>
        <w:jc w:val="both"/>
        <w:rPr>
          <w:rFonts w:ascii="MS UI Gothic" w:eastAsia="MS UI Gothic" w:hAnsi="MS UI Gothic" w:cstheme="minorHAnsi"/>
          <w:color w:val="000000"/>
        </w:rPr>
      </w:pPr>
    </w:p>
    <w:p w:rsidR="00BC480E" w:rsidRPr="007B6AFD" w:rsidRDefault="00BC480E" w:rsidP="00BC480E">
      <w:pPr>
        <w:numPr>
          <w:ilvl w:val="1"/>
          <w:numId w:val="10"/>
        </w:numPr>
        <w:tabs>
          <w:tab w:val="clear" w:pos="792"/>
          <w:tab w:val="num" w:pos="720"/>
        </w:tabs>
        <w:ind w:left="0" w:firstLine="0"/>
        <w:jc w:val="both"/>
        <w:rPr>
          <w:rFonts w:ascii="MS UI Gothic" w:eastAsia="MS UI Gothic" w:hAnsi="MS UI Gothic" w:cstheme="minorHAnsi"/>
          <w:b/>
          <w:color w:val="000000"/>
        </w:rPr>
      </w:pPr>
      <w:r w:rsidRPr="007B6AFD">
        <w:rPr>
          <w:rFonts w:ascii="MS UI Gothic" w:eastAsia="MS UI Gothic" w:hAnsi="MS UI Gothic" w:cstheme="minorHAnsi"/>
          <w:b/>
          <w:color w:val="000000"/>
        </w:rPr>
        <w:t>Instalação</w:t>
      </w:r>
    </w:p>
    <w:p w:rsidR="00BC480E" w:rsidRPr="007B6AFD" w:rsidRDefault="00BC480E" w:rsidP="00BC480E">
      <w:pPr>
        <w:numPr>
          <w:ilvl w:val="2"/>
          <w:numId w:val="10"/>
        </w:numPr>
        <w:tabs>
          <w:tab w:val="clear" w:pos="1440"/>
          <w:tab w:val="num" w:pos="709"/>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 xml:space="preserve">A CONTRATANTE disponibilizará os seguintes recursos para instalação do(s) equipamento(s) a infra-estrutura: </w:t>
      </w:r>
    </w:p>
    <w:p w:rsidR="00BC480E" w:rsidRPr="007B6AFD" w:rsidRDefault="00BC480E" w:rsidP="00BC480E">
      <w:pPr>
        <w:numPr>
          <w:ilvl w:val="3"/>
          <w:numId w:val="10"/>
        </w:numPr>
        <w:tabs>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Tomada elétrica tri polar com tensão estabilizada 110V ou 220V;</w:t>
      </w:r>
    </w:p>
    <w:p w:rsidR="00BC480E" w:rsidRPr="007B6AFD" w:rsidRDefault="00BC480E" w:rsidP="00BC480E">
      <w:pPr>
        <w:numPr>
          <w:ilvl w:val="3"/>
          <w:numId w:val="10"/>
        </w:numPr>
        <w:tabs>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Tubulação (dutos) desobstruída com fio guia;</w:t>
      </w:r>
    </w:p>
    <w:p w:rsidR="00BC480E" w:rsidRPr="007B6AFD" w:rsidRDefault="00BC480E" w:rsidP="00BC480E">
      <w:pPr>
        <w:numPr>
          <w:ilvl w:val="3"/>
          <w:numId w:val="10"/>
        </w:numPr>
        <w:tabs>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Cabeamento necessário do PT (ponto de terminação da rede da contratada) até o local onde serão instalados os equipamentos da solução;</w:t>
      </w:r>
    </w:p>
    <w:p w:rsidR="00BC480E" w:rsidRPr="007B6AFD" w:rsidRDefault="00BC480E" w:rsidP="00BC480E">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Toda a infra-estrutura externa para a instalação, ativação e equipamentos (Cabos, equipamentos, conectores, etc.) do acesso a Internet dedicado não deverá possuir qualquer ônus para a CONTRATANTE.</w:t>
      </w:r>
    </w:p>
    <w:p w:rsidR="00BC480E" w:rsidRPr="007B6AFD" w:rsidRDefault="00BC480E" w:rsidP="00BC480E">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Prazo de instalação é de 90 (noventa) dias prorrogáveis por mais 30 (trinta) dias mediante a justificativa.</w:t>
      </w:r>
    </w:p>
    <w:p w:rsidR="00BC480E" w:rsidRPr="007B6AFD" w:rsidRDefault="00BC480E" w:rsidP="00BC480E">
      <w:pPr>
        <w:tabs>
          <w:tab w:val="num" w:pos="720"/>
        </w:tabs>
        <w:jc w:val="both"/>
        <w:rPr>
          <w:rFonts w:ascii="MS UI Gothic" w:eastAsia="MS UI Gothic" w:hAnsi="MS UI Gothic" w:cstheme="minorHAnsi"/>
          <w:color w:val="000000"/>
        </w:rPr>
      </w:pPr>
    </w:p>
    <w:p w:rsidR="00BC480E" w:rsidRPr="007B6AFD" w:rsidRDefault="00BC480E" w:rsidP="00BC480E">
      <w:pPr>
        <w:numPr>
          <w:ilvl w:val="1"/>
          <w:numId w:val="10"/>
        </w:numPr>
        <w:tabs>
          <w:tab w:val="clear" w:pos="792"/>
          <w:tab w:val="num" w:pos="720"/>
        </w:tabs>
        <w:ind w:left="0" w:firstLine="0"/>
        <w:jc w:val="both"/>
        <w:rPr>
          <w:rFonts w:ascii="MS UI Gothic" w:eastAsia="MS UI Gothic" w:hAnsi="MS UI Gothic" w:cstheme="minorHAnsi"/>
          <w:b/>
          <w:color w:val="000000"/>
        </w:rPr>
      </w:pPr>
      <w:r w:rsidRPr="007B6AFD">
        <w:rPr>
          <w:rFonts w:ascii="MS UI Gothic" w:eastAsia="MS UI Gothic" w:hAnsi="MS UI Gothic" w:cstheme="minorHAnsi"/>
          <w:b/>
          <w:color w:val="000000"/>
        </w:rPr>
        <w:t>Gerenciamento da solução</w:t>
      </w:r>
    </w:p>
    <w:p w:rsidR="00BC480E" w:rsidRPr="007B6AFD" w:rsidRDefault="00BC480E" w:rsidP="00BC480E">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A CONTRATADA deverá fornecer a CONTRATANTE acesso a portal WEB com no mínimo as seguintes informações:</w:t>
      </w:r>
    </w:p>
    <w:p w:rsidR="00BC480E" w:rsidRPr="007B6AFD" w:rsidRDefault="00BC480E" w:rsidP="00BC480E">
      <w:pPr>
        <w:numPr>
          <w:ilvl w:val="3"/>
          <w:numId w:val="10"/>
        </w:numPr>
        <w:tabs>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Identificação do ponto de acesso e respectivo número do acesso;</w:t>
      </w:r>
    </w:p>
    <w:p w:rsidR="00BC480E" w:rsidRPr="007B6AFD" w:rsidRDefault="00BC480E" w:rsidP="00BC480E">
      <w:pPr>
        <w:numPr>
          <w:ilvl w:val="3"/>
          <w:numId w:val="10"/>
        </w:numPr>
        <w:tabs>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Velocidade do acesso;</w:t>
      </w:r>
    </w:p>
    <w:p w:rsidR="00BC480E" w:rsidRPr="007B6AFD" w:rsidRDefault="00BC480E" w:rsidP="00BC480E">
      <w:pPr>
        <w:numPr>
          <w:ilvl w:val="3"/>
          <w:numId w:val="10"/>
        </w:numPr>
        <w:tabs>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Informações do tráfego de entrada e saída;</w:t>
      </w:r>
    </w:p>
    <w:p w:rsidR="00BC480E" w:rsidRPr="007B6AFD" w:rsidRDefault="00BC480E" w:rsidP="00BC480E">
      <w:pPr>
        <w:numPr>
          <w:ilvl w:val="3"/>
          <w:numId w:val="10"/>
        </w:numPr>
        <w:tabs>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Taxa média de ocupação do link (throughput);</w:t>
      </w:r>
    </w:p>
    <w:p w:rsidR="00BC480E" w:rsidRPr="007B6AFD" w:rsidRDefault="00BC480E" w:rsidP="00BC480E">
      <w:pPr>
        <w:numPr>
          <w:ilvl w:val="3"/>
          <w:numId w:val="10"/>
        </w:numPr>
        <w:tabs>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Visualização de gráfico detalhando a utilização da banda.</w:t>
      </w:r>
    </w:p>
    <w:p w:rsidR="006465D8" w:rsidRPr="007B6AFD" w:rsidRDefault="006465D8" w:rsidP="006465D8">
      <w:pPr>
        <w:tabs>
          <w:tab w:val="num" w:pos="900"/>
          <w:tab w:val="num" w:pos="1800"/>
        </w:tabs>
        <w:jc w:val="both"/>
        <w:rPr>
          <w:rFonts w:ascii="MS UI Gothic" w:eastAsia="MS UI Gothic" w:hAnsi="MS UI Gothic" w:cstheme="minorHAnsi"/>
          <w:color w:val="000000"/>
        </w:rPr>
      </w:pPr>
    </w:p>
    <w:p w:rsidR="00BC480E" w:rsidRPr="007B6AFD" w:rsidRDefault="00BC480E" w:rsidP="00DB1EA9">
      <w:pPr>
        <w:numPr>
          <w:ilvl w:val="1"/>
          <w:numId w:val="10"/>
        </w:numPr>
        <w:tabs>
          <w:tab w:val="clear" w:pos="792"/>
          <w:tab w:val="num" w:pos="720"/>
        </w:tabs>
        <w:ind w:left="0" w:firstLine="0"/>
        <w:jc w:val="both"/>
        <w:rPr>
          <w:rFonts w:ascii="MS UI Gothic" w:eastAsia="MS UI Gothic" w:hAnsi="MS UI Gothic" w:cstheme="minorHAnsi"/>
          <w:b/>
          <w:color w:val="000000"/>
        </w:rPr>
      </w:pPr>
      <w:r w:rsidRPr="007B6AFD">
        <w:rPr>
          <w:rFonts w:ascii="MS UI Gothic" w:eastAsia="MS UI Gothic" w:hAnsi="MS UI Gothic" w:cstheme="minorHAnsi"/>
          <w:b/>
          <w:color w:val="000000"/>
        </w:rPr>
        <w:t xml:space="preserve">Do pagamento </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Mensalmente, após o décimo quinto dia do mês subsequente ao mês da prestação do serviço, a contar da data de aceitação definitiva da prestação do serviço pela CONTRATADA.</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O início da cobrança dos serviços será na data da efetiva disponibilização do mesmo, para uso da CONTRATANTE, conforme solicitação e cronograma de implantação.</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O pagamento referente ao mês de ativação ou de desativação dos serviços será proporcional ao número de dias do mês comercial, considerado este como sendo de 30 (trinta) dias corridos.</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O pagamento será efetuado mensalmente mediante a apresentação de única nota Fiscal/Fatura, emitida em moeda corrente Nacional, pela CONTRATADA correspondente aos serviços efetivamente executados e aceitos, após atestadas pela autoridade competente.</w:t>
      </w:r>
    </w:p>
    <w:p w:rsidR="00BC480E" w:rsidRPr="007B6AFD" w:rsidRDefault="00BC480E" w:rsidP="00BC480E">
      <w:pPr>
        <w:tabs>
          <w:tab w:val="num" w:pos="720"/>
        </w:tabs>
        <w:jc w:val="both"/>
        <w:rPr>
          <w:rFonts w:ascii="MS UI Gothic" w:eastAsia="MS UI Gothic" w:hAnsi="MS UI Gothic" w:cstheme="minorHAnsi"/>
          <w:color w:val="000000"/>
        </w:rPr>
      </w:pPr>
    </w:p>
    <w:p w:rsidR="00BC480E" w:rsidRPr="007B6AFD" w:rsidRDefault="00BC480E" w:rsidP="00DB1EA9">
      <w:pPr>
        <w:numPr>
          <w:ilvl w:val="1"/>
          <w:numId w:val="10"/>
        </w:numPr>
        <w:ind w:left="0" w:firstLine="0"/>
        <w:jc w:val="both"/>
        <w:rPr>
          <w:rFonts w:ascii="MS UI Gothic" w:eastAsia="MS UI Gothic" w:hAnsi="MS UI Gothic" w:cstheme="minorHAnsi"/>
          <w:b/>
          <w:color w:val="000000"/>
        </w:rPr>
      </w:pPr>
      <w:r w:rsidRPr="007B6AFD">
        <w:rPr>
          <w:rFonts w:ascii="MS UI Gothic" w:eastAsia="MS UI Gothic" w:hAnsi="MS UI Gothic" w:cstheme="minorHAnsi"/>
          <w:b/>
          <w:color w:val="000000"/>
        </w:rPr>
        <w:t>Disposições gerais</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lastRenderedPageBreak/>
        <w:t>A qualquer momento poderão ser efetuadas alterações na localização geográfica (endereço), velocidade nas localidades o, sujeitando-se as partes ao reequilíbrio econômico financeiro que se demonstrar necessário à continuidade da prestação dos serviços contratados.</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A CONTRATADA deve fornecer soluções escaláveis, possibilitando alterações nas bandas de transmissão, configurações e tecnologias.</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 xml:space="preserve">As proponentes deverão apresentar valores descriminados para os serviços de: </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Aluguel de roteador;</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Portas e circuitos de acesso ao Backbone;</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As despesas decorrentes da ativação do objeto contratado, nos respectivos locais de prestação dos serviços, ocorrerão por conta exclusiva da CONTRATADA.</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No momento da ativação do circuito, as localidades deverão ser vistoriadas, a fim de se mensurar a necessidade de obras civis para execução da rede interna (até o local da instalação dos roteadores), quando necessária. Se forem encontrados problemas que necessitem de obras civis, a CONTRATADA deverá submeter a CONTRATANTE por escrito.</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Caso seja constatada inviabilidade técnica de atendimento nos endereços solicitados, a CONTRATADA comunicará a CONTATANTE sobre o reequilíbrio econômico financeiro que se demonstrar necessário à continuidade da instalação dos serviços.</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A CONTRATANTE deverá providenciar até a data definida para instalação do(s) equipamento(s) a infra-estrutura e proteção necessária aos equipamentos de propriedade da CONTRATADA, conforme descrito: tomada elétrica tri polar; estabilizador de voltagem com mínimo de 03 tomadas de saída; tubulação com fio guia, desobstruída, independente da rede elétrica, para lançamento de fiação de rede quando necessário.</w:t>
      </w:r>
    </w:p>
    <w:p w:rsidR="00BC480E" w:rsidRPr="007B6AFD" w:rsidRDefault="00BC480E" w:rsidP="00DB1EA9">
      <w:pPr>
        <w:numPr>
          <w:ilvl w:val="2"/>
          <w:numId w:val="10"/>
        </w:numPr>
        <w:tabs>
          <w:tab w:val="clear" w:pos="1440"/>
          <w:tab w:val="num" w:pos="720"/>
          <w:tab w:val="num" w:pos="900"/>
        </w:tabs>
        <w:ind w:left="0" w:firstLine="0"/>
        <w:jc w:val="both"/>
        <w:rPr>
          <w:rFonts w:ascii="MS UI Gothic" w:eastAsia="MS UI Gothic" w:hAnsi="MS UI Gothic" w:cstheme="minorHAnsi"/>
          <w:color w:val="000000"/>
        </w:rPr>
      </w:pPr>
      <w:r w:rsidRPr="007B6AFD">
        <w:rPr>
          <w:rFonts w:ascii="MS UI Gothic" w:eastAsia="MS UI Gothic" w:hAnsi="MS UI Gothic" w:cstheme="minorHAnsi"/>
          <w:color w:val="000000"/>
        </w:rPr>
        <w:t>A CONTRATANTE para a conexão do(s) Equipamento(s), roteador à rede local da CONTRATANTE, porta de acesso no padrão Ethernet 10/100Mbps.</w:t>
      </w:r>
    </w:p>
    <w:p w:rsidR="007B6AFD" w:rsidRPr="007B6AFD" w:rsidRDefault="007B6AFD" w:rsidP="007B6AFD">
      <w:pPr>
        <w:tabs>
          <w:tab w:val="num" w:pos="900"/>
        </w:tabs>
        <w:ind w:left="792"/>
        <w:jc w:val="both"/>
        <w:rPr>
          <w:rFonts w:ascii="MS UI Gothic" w:eastAsia="MS UI Gothic" w:hAnsi="MS UI Gothic" w:cstheme="minorHAnsi"/>
          <w:color w:val="000000"/>
        </w:rPr>
      </w:pPr>
    </w:p>
    <w:p w:rsidR="009241D0" w:rsidRPr="007B6AFD" w:rsidRDefault="00346F39" w:rsidP="00DB1EA9">
      <w:pPr>
        <w:numPr>
          <w:ilvl w:val="0"/>
          <w:numId w:val="10"/>
        </w:numPr>
        <w:ind w:left="0" w:firstLine="0"/>
        <w:jc w:val="both"/>
        <w:rPr>
          <w:rFonts w:ascii="MS UI Gothic" w:eastAsia="MS UI Gothic" w:hAnsi="MS UI Gothic" w:cstheme="minorHAnsi"/>
          <w:b/>
          <w:color w:val="000000"/>
        </w:rPr>
      </w:pPr>
      <w:r w:rsidRPr="007B6AFD">
        <w:rPr>
          <w:rFonts w:ascii="MS UI Gothic" w:eastAsia="MS UI Gothic" w:hAnsi="MS UI Gothic" w:cstheme="minorHAnsi"/>
          <w:b/>
          <w:color w:val="000000"/>
        </w:rPr>
        <w:t>Serviço de Proteção Contra Ataques DDoS</w:t>
      </w:r>
    </w:p>
    <w:p w:rsidR="009241D0" w:rsidRPr="007B6AFD" w:rsidRDefault="009241D0" w:rsidP="009241D0">
      <w:pPr>
        <w:jc w:val="both"/>
        <w:rPr>
          <w:rFonts w:ascii="MS UI Gothic" w:eastAsia="MS UI Gothic" w:hAnsi="MS UI Gothic" w:cstheme="minorHAnsi"/>
          <w:b/>
          <w:color w:val="000000"/>
        </w:rPr>
      </w:pPr>
    </w:p>
    <w:p w:rsidR="00346F39" w:rsidRPr="007B6AFD" w:rsidRDefault="00346F39" w:rsidP="00DB1EA9">
      <w:pPr>
        <w:numPr>
          <w:ilvl w:val="1"/>
          <w:numId w:val="10"/>
        </w:numPr>
        <w:ind w:left="0" w:firstLine="0"/>
        <w:jc w:val="both"/>
        <w:rPr>
          <w:rFonts w:ascii="MS UI Gothic" w:eastAsia="MS UI Gothic" w:hAnsi="MS UI Gothic" w:cstheme="minorHAnsi"/>
          <w:color w:val="000000"/>
        </w:rPr>
      </w:pPr>
      <w:r w:rsidRPr="007B6AFD">
        <w:rPr>
          <w:rFonts w:ascii="MS UI Gothic" w:eastAsia="MS UI Gothic" w:hAnsi="MS UI Gothic" w:cstheme="minorHAnsi"/>
        </w:rPr>
        <w:t>A contratada deverá prover o serviço de mitigação de ataques de negação de serviço (DoS – Denial of Service) para o circuito de conectividade IP dedicada à</w:t>
      </w:r>
      <w:r w:rsidRPr="007B6AFD">
        <w:rPr>
          <w:rFonts w:ascii="MS UI Gothic" w:eastAsia="MS UI Gothic" w:hAnsi="MS UI Gothic" w:cs="Arial Unicode MS"/>
        </w:rPr>
        <w:t xml:space="preserve"> Internet, sejam eles distribuídos (</w:t>
      </w:r>
      <w:r w:rsidRPr="007B6AFD">
        <w:rPr>
          <w:rFonts w:ascii="MS UI Gothic" w:eastAsia="MS UI Gothic" w:hAnsi="MS UI Gothic" w:cs="Arial Unicode MS"/>
          <w:i/>
          <w:iCs/>
        </w:rPr>
        <w:t>DDoS – Distributed Denial of Service</w:t>
      </w:r>
      <w:r w:rsidRPr="007B6AFD">
        <w:rPr>
          <w:rFonts w:ascii="MS UI Gothic" w:eastAsia="MS UI Gothic" w:hAnsi="MS UI Gothic" w:cs="Arial Unicode MS"/>
        </w:rPr>
        <w:t>) ou não.</w:t>
      </w:r>
    </w:p>
    <w:p w:rsidR="009241D0" w:rsidRPr="007B6AFD" w:rsidRDefault="00346F39" w:rsidP="00DB1EA9">
      <w:pPr>
        <w:numPr>
          <w:ilvl w:val="1"/>
          <w:numId w:val="10"/>
        </w:numPr>
        <w:ind w:left="0" w:firstLine="0"/>
        <w:jc w:val="both"/>
        <w:rPr>
          <w:rFonts w:ascii="MS UI Gothic" w:eastAsia="MS UI Gothic" w:hAnsi="MS UI Gothic" w:cstheme="minorHAnsi"/>
        </w:rPr>
      </w:pPr>
      <w:r w:rsidRPr="007B6AFD">
        <w:rPr>
          <w:rFonts w:ascii="MS UI Gothic" w:eastAsia="MS UI Gothic" w:hAnsi="MS UI Gothic" w:cstheme="minorHAnsi"/>
        </w:rPr>
        <w:t>Serão admitidas somente soluções baseadas no monitoramento não intrusivo do tráfego e mitigação no backbone do fornecedor.</w:t>
      </w:r>
    </w:p>
    <w:p w:rsidR="009241D0" w:rsidRPr="007B6AFD" w:rsidRDefault="00346F39" w:rsidP="00DB1EA9">
      <w:pPr>
        <w:numPr>
          <w:ilvl w:val="1"/>
          <w:numId w:val="10"/>
        </w:numPr>
        <w:autoSpaceDE w:val="0"/>
        <w:autoSpaceDN w:val="0"/>
        <w:adjustRightInd w:val="0"/>
        <w:ind w:left="0" w:firstLine="0"/>
        <w:jc w:val="both"/>
        <w:rPr>
          <w:rFonts w:ascii="MS UI Gothic" w:eastAsia="MS UI Gothic" w:hAnsi="MS UI Gothic" w:cs="Arial Unicode MS"/>
        </w:rPr>
      </w:pPr>
      <w:r w:rsidRPr="007B6AFD">
        <w:rPr>
          <w:rFonts w:ascii="MS UI Gothic" w:eastAsia="MS UI Gothic" w:hAnsi="MS UI Gothic" w:cstheme="minorHAnsi"/>
        </w:rPr>
        <w:t xml:space="preserve">O ataque deve ser mitigado na estrutura da contratada, separando o tráfego legítimo do malicioso, de modo que os serviços de Internet providos pelo </w:t>
      </w:r>
      <w:r w:rsidR="00711D85" w:rsidRPr="007B6AFD">
        <w:rPr>
          <w:rFonts w:ascii="MS UI Gothic" w:eastAsia="MS UI Gothic" w:hAnsi="MS UI Gothic" w:cstheme="minorHAnsi"/>
        </w:rPr>
        <w:t>Órgão</w:t>
      </w:r>
      <w:r w:rsidRPr="007B6AFD">
        <w:rPr>
          <w:rFonts w:ascii="MS UI Gothic" w:eastAsia="MS UI Gothic" w:hAnsi="MS UI Gothic" w:cs="Arial Unicode MS"/>
        </w:rPr>
        <w:t xml:space="preserve"> Requisitante continuem disponíveis aos seus usuários.</w:t>
      </w:r>
    </w:p>
    <w:p w:rsidR="009241D0" w:rsidRPr="007B6AFD" w:rsidRDefault="00346F39" w:rsidP="00DB1EA9">
      <w:pPr>
        <w:numPr>
          <w:ilvl w:val="1"/>
          <w:numId w:val="10"/>
        </w:numPr>
        <w:autoSpaceDE w:val="0"/>
        <w:autoSpaceDN w:val="0"/>
        <w:adjustRightInd w:val="0"/>
        <w:ind w:left="0" w:firstLine="0"/>
        <w:jc w:val="both"/>
        <w:rPr>
          <w:rFonts w:ascii="MS UI Gothic" w:eastAsia="MS UI Gothic" w:hAnsi="MS UI Gothic" w:cs="Arial Unicode MS"/>
        </w:rPr>
      </w:pPr>
      <w:r w:rsidRPr="007B6AFD">
        <w:rPr>
          <w:rFonts w:ascii="MS UI Gothic" w:eastAsia="MS UI Gothic" w:hAnsi="MS UI Gothic" w:cs="Arial Unicode MS"/>
        </w:rPr>
        <w:t xml:space="preserve">A proteção deverá operar sem exigir o desligamento de qualquer outro circuito de acesso do </w:t>
      </w:r>
      <w:r w:rsidR="009241D0" w:rsidRPr="007B6AFD">
        <w:rPr>
          <w:rFonts w:ascii="MS UI Gothic" w:eastAsia="MS UI Gothic" w:hAnsi="MS UI Gothic" w:cs="Arial Unicode MS"/>
        </w:rPr>
        <w:t>Órgão</w:t>
      </w:r>
      <w:r w:rsidRPr="007B6AFD">
        <w:rPr>
          <w:rFonts w:ascii="MS UI Gothic" w:eastAsia="MS UI Gothic" w:hAnsi="MS UI Gothic" w:cs="Arial Unicode MS"/>
        </w:rPr>
        <w:t xml:space="preserve"> Requisitante, independente de quantos ou quais sejam os demais fornecedores.</w:t>
      </w:r>
    </w:p>
    <w:p w:rsidR="009241D0" w:rsidRPr="007B6AFD" w:rsidRDefault="00346F39" w:rsidP="00DB1EA9">
      <w:pPr>
        <w:numPr>
          <w:ilvl w:val="1"/>
          <w:numId w:val="10"/>
        </w:numPr>
        <w:autoSpaceDE w:val="0"/>
        <w:autoSpaceDN w:val="0"/>
        <w:adjustRightInd w:val="0"/>
        <w:ind w:left="0" w:firstLine="0"/>
        <w:jc w:val="both"/>
        <w:rPr>
          <w:rFonts w:ascii="MS UI Gothic" w:eastAsia="MS UI Gothic" w:hAnsi="MS UI Gothic" w:cs="Arial Unicode MS"/>
        </w:rPr>
      </w:pPr>
      <w:r w:rsidRPr="007B6AFD">
        <w:rPr>
          <w:rFonts w:ascii="MS UI Gothic" w:eastAsia="MS UI Gothic" w:hAnsi="MS UI Gothic" w:cs="Arial Unicode MS"/>
        </w:rPr>
        <w:lastRenderedPageBreak/>
        <w:t>Possuir monitoramento de até 64 IPs</w:t>
      </w:r>
      <w:r w:rsidR="009241D0" w:rsidRPr="007B6AFD">
        <w:rPr>
          <w:rFonts w:ascii="MS UI Gothic" w:eastAsia="MS UI Gothic" w:hAnsi="MS UI Gothic" w:cs="Arial Unicode MS"/>
        </w:rPr>
        <w:t>.</w:t>
      </w:r>
    </w:p>
    <w:p w:rsidR="009241D0" w:rsidRPr="007B6AFD" w:rsidRDefault="00346F39" w:rsidP="00DB1EA9">
      <w:pPr>
        <w:numPr>
          <w:ilvl w:val="1"/>
          <w:numId w:val="10"/>
        </w:numPr>
        <w:autoSpaceDE w:val="0"/>
        <w:autoSpaceDN w:val="0"/>
        <w:adjustRightInd w:val="0"/>
        <w:ind w:left="0" w:firstLine="0"/>
        <w:jc w:val="both"/>
        <w:rPr>
          <w:rFonts w:ascii="MS UI Gothic" w:eastAsia="MS UI Gothic" w:hAnsi="MS UI Gothic" w:cs="Arial Unicode MS"/>
        </w:rPr>
      </w:pPr>
      <w:r w:rsidRPr="007B6AFD">
        <w:rPr>
          <w:rFonts w:ascii="MS UI Gothic" w:eastAsia="MS UI Gothic" w:hAnsi="MS UI Gothic" w:cs="Arial Unicode MS"/>
        </w:rPr>
        <w:t>Duração máxima de 8 horas</w:t>
      </w:r>
      <w:r w:rsidR="009241D0" w:rsidRPr="007B6AFD">
        <w:rPr>
          <w:rFonts w:ascii="MS UI Gothic" w:eastAsia="MS UI Gothic" w:hAnsi="MS UI Gothic" w:cs="Arial Unicode MS"/>
        </w:rPr>
        <w:t>.</w:t>
      </w:r>
    </w:p>
    <w:p w:rsidR="009241D0" w:rsidRPr="007B6AFD" w:rsidRDefault="00346F39" w:rsidP="00DB1EA9">
      <w:pPr>
        <w:numPr>
          <w:ilvl w:val="1"/>
          <w:numId w:val="10"/>
        </w:numPr>
        <w:autoSpaceDE w:val="0"/>
        <w:autoSpaceDN w:val="0"/>
        <w:adjustRightInd w:val="0"/>
        <w:ind w:left="0" w:firstLine="0"/>
        <w:jc w:val="both"/>
        <w:rPr>
          <w:rFonts w:ascii="MS UI Gothic" w:eastAsia="MS UI Gothic" w:hAnsi="MS UI Gothic" w:cs="Arial Unicode MS"/>
        </w:rPr>
      </w:pPr>
      <w:r w:rsidRPr="007B6AFD">
        <w:rPr>
          <w:rFonts w:ascii="MS UI Gothic" w:eastAsia="MS UI Gothic" w:hAnsi="MS UI Gothic" w:cs="Arial Unicode MS"/>
        </w:rPr>
        <w:t>Volume de tráfego máximo por ataque 0,5 GB</w:t>
      </w:r>
      <w:r w:rsidR="009241D0" w:rsidRPr="007B6AFD">
        <w:rPr>
          <w:rFonts w:ascii="MS UI Gothic" w:eastAsia="MS UI Gothic" w:hAnsi="MS UI Gothic" w:cs="Arial Unicode MS"/>
        </w:rPr>
        <w:t>.</w:t>
      </w:r>
    </w:p>
    <w:p w:rsidR="009241D0" w:rsidRPr="007B6AFD" w:rsidRDefault="00346F39" w:rsidP="00DB1EA9">
      <w:pPr>
        <w:numPr>
          <w:ilvl w:val="1"/>
          <w:numId w:val="10"/>
        </w:numPr>
        <w:autoSpaceDE w:val="0"/>
        <w:autoSpaceDN w:val="0"/>
        <w:adjustRightInd w:val="0"/>
        <w:ind w:left="0" w:firstLine="0"/>
        <w:jc w:val="both"/>
        <w:rPr>
          <w:rFonts w:ascii="MS UI Gothic" w:eastAsia="MS UI Gothic" w:hAnsi="MS UI Gothic" w:cs="Arial Unicode MS"/>
        </w:rPr>
      </w:pPr>
      <w:r w:rsidRPr="007B6AFD">
        <w:rPr>
          <w:rFonts w:ascii="MS UI Gothic" w:eastAsia="MS UI Gothic" w:hAnsi="MS UI Gothic" w:cs="Arial Unicode MS"/>
        </w:rPr>
        <w:t>Quantidade de mitigações/ano: Ilimitado</w:t>
      </w:r>
      <w:r w:rsidR="009241D0" w:rsidRPr="007B6AFD">
        <w:rPr>
          <w:rFonts w:ascii="MS UI Gothic" w:eastAsia="MS UI Gothic" w:hAnsi="MS UI Gothic" w:cs="Arial Unicode MS"/>
        </w:rPr>
        <w:t>.</w:t>
      </w:r>
    </w:p>
    <w:p w:rsidR="009241D0" w:rsidRPr="007B6AFD" w:rsidRDefault="00346F39" w:rsidP="00DB1EA9">
      <w:pPr>
        <w:numPr>
          <w:ilvl w:val="1"/>
          <w:numId w:val="10"/>
        </w:numPr>
        <w:autoSpaceDE w:val="0"/>
        <w:autoSpaceDN w:val="0"/>
        <w:adjustRightInd w:val="0"/>
        <w:ind w:left="0" w:firstLine="0"/>
        <w:jc w:val="both"/>
        <w:rPr>
          <w:rFonts w:ascii="MS UI Gothic" w:eastAsia="MS UI Gothic" w:hAnsi="MS UI Gothic" w:cs="Arial Unicode MS"/>
        </w:rPr>
      </w:pPr>
      <w:r w:rsidRPr="007B6AFD">
        <w:rPr>
          <w:rFonts w:ascii="MS UI Gothic" w:eastAsia="MS UI Gothic" w:hAnsi="MS UI Gothic" w:cs="Arial Unicode MS"/>
        </w:rPr>
        <w:t>A solução ofertada não poderá afetar a visibilidade do endereço de origem das requisições, mantendo o tráfego legítimo livre de qualquer modificação.</w:t>
      </w:r>
    </w:p>
    <w:p w:rsidR="009241D0" w:rsidRPr="000473E3" w:rsidRDefault="00346F39" w:rsidP="00DB1EA9">
      <w:pPr>
        <w:numPr>
          <w:ilvl w:val="1"/>
          <w:numId w:val="10"/>
        </w:numPr>
        <w:autoSpaceDE w:val="0"/>
        <w:autoSpaceDN w:val="0"/>
        <w:adjustRightInd w:val="0"/>
        <w:ind w:left="0" w:firstLine="0"/>
        <w:jc w:val="both"/>
        <w:rPr>
          <w:rFonts w:ascii="MS UI Gothic" w:eastAsia="MS UI Gothic" w:hAnsi="MS UI Gothic" w:cs="Arial Unicode MS"/>
          <w:i/>
          <w:iCs/>
          <w:sz w:val="23"/>
          <w:szCs w:val="23"/>
        </w:rPr>
      </w:pPr>
      <w:r w:rsidRPr="000473E3">
        <w:rPr>
          <w:rFonts w:ascii="MS UI Gothic" w:eastAsia="MS UI Gothic" w:hAnsi="MS UI Gothic" w:cs="Arial Unicode MS"/>
          <w:sz w:val="23"/>
          <w:szCs w:val="23"/>
        </w:rPr>
        <w:t xml:space="preserve">O serviço deve ser capaz de prover proteção, no mínimo, contra ataques que explorem a capacidade dos canais de comunicação (ataques volumétricos, como </w:t>
      </w:r>
      <w:r w:rsidRPr="000473E3">
        <w:rPr>
          <w:rFonts w:ascii="MS UI Gothic" w:eastAsia="MS UI Gothic" w:hAnsi="MS UI Gothic" w:cs="Arial Unicode MS"/>
          <w:i/>
          <w:iCs/>
          <w:sz w:val="23"/>
          <w:szCs w:val="23"/>
        </w:rPr>
        <w:t xml:space="preserve">ICMP Flood </w:t>
      </w:r>
      <w:r w:rsidRPr="000473E3">
        <w:rPr>
          <w:rFonts w:ascii="MS UI Gothic" w:eastAsia="MS UI Gothic" w:hAnsi="MS UI Gothic" w:cs="Arial Unicode MS"/>
          <w:sz w:val="23"/>
          <w:szCs w:val="23"/>
        </w:rPr>
        <w:t xml:space="preserve">e </w:t>
      </w:r>
      <w:r w:rsidRPr="000473E3">
        <w:rPr>
          <w:rFonts w:ascii="MS UI Gothic" w:eastAsia="MS UI Gothic" w:hAnsi="MS UI Gothic" w:cs="Arial Unicode MS"/>
          <w:i/>
          <w:iCs/>
          <w:sz w:val="23"/>
          <w:szCs w:val="23"/>
        </w:rPr>
        <w:t>UDP Flood</w:t>
      </w:r>
      <w:r w:rsidRPr="000473E3">
        <w:rPr>
          <w:rFonts w:ascii="MS UI Gothic" w:eastAsia="MS UI Gothic" w:hAnsi="MS UI Gothic" w:cs="Arial Unicode MS"/>
          <w:sz w:val="23"/>
          <w:szCs w:val="23"/>
        </w:rPr>
        <w:t>), a capacidade de processamento de requisições da infraestrutura de</w:t>
      </w:r>
      <w:r w:rsidRPr="000473E3">
        <w:rPr>
          <w:rFonts w:ascii="MS UI Gothic" w:eastAsia="MS UI Gothic" w:hAnsi="MS UI Gothic" w:cs="Arial Unicode MS"/>
          <w:i/>
          <w:iCs/>
          <w:sz w:val="23"/>
          <w:szCs w:val="23"/>
        </w:rPr>
        <w:t xml:space="preserve"> </w:t>
      </w:r>
      <w:r w:rsidRPr="000473E3">
        <w:rPr>
          <w:rFonts w:ascii="MS UI Gothic" w:eastAsia="MS UI Gothic" w:hAnsi="MS UI Gothic" w:cs="Arial Unicode MS"/>
          <w:sz w:val="23"/>
          <w:szCs w:val="23"/>
        </w:rPr>
        <w:t xml:space="preserve">redes (como </w:t>
      </w:r>
      <w:r w:rsidRPr="000473E3">
        <w:rPr>
          <w:rFonts w:ascii="MS UI Gothic" w:eastAsia="MS UI Gothic" w:hAnsi="MS UI Gothic" w:cs="Arial Unicode MS"/>
          <w:i/>
          <w:iCs/>
          <w:sz w:val="23"/>
          <w:szCs w:val="23"/>
        </w:rPr>
        <w:t xml:space="preserve">SYN Flood </w:t>
      </w:r>
      <w:r w:rsidRPr="000473E3">
        <w:rPr>
          <w:rFonts w:ascii="MS UI Gothic" w:eastAsia="MS UI Gothic" w:hAnsi="MS UI Gothic" w:cs="Arial Unicode MS"/>
          <w:sz w:val="23"/>
          <w:szCs w:val="23"/>
        </w:rPr>
        <w:t xml:space="preserve">e </w:t>
      </w:r>
      <w:r w:rsidRPr="000473E3">
        <w:rPr>
          <w:rFonts w:ascii="MS UI Gothic" w:eastAsia="MS UI Gothic" w:hAnsi="MS UI Gothic" w:cs="Arial Unicode MS"/>
          <w:i/>
          <w:iCs/>
          <w:sz w:val="23"/>
          <w:szCs w:val="23"/>
        </w:rPr>
        <w:t>TCP Flag Abuses</w:t>
      </w:r>
      <w:r w:rsidRPr="000473E3">
        <w:rPr>
          <w:rFonts w:ascii="MS UI Gothic" w:eastAsia="MS UI Gothic" w:hAnsi="MS UI Gothic" w:cs="Arial Unicode MS"/>
          <w:sz w:val="23"/>
          <w:szCs w:val="23"/>
        </w:rPr>
        <w:t>) ou a capacidade de processamento dos</w:t>
      </w:r>
      <w:r w:rsidRPr="000473E3">
        <w:rPr>
          <w:rFonts w:ascii="MS UI Gothic" w:eastAsia="MS UI Gothic" w:hAnsi="MS UI Gothic" w:cs="Arial Unicode MS"/>
          <w:i/>
          <w:iCs/>
          <w:sz w:val="23"/>
          <w:szCs w:val="23"/>
        </w:rPr>
        <w:t xml:space="preserve"> </w:t>
      </w:r>
      <w:r w:rsidRPr="000473E3">
        <w:rPr>
          <w:rFonts w:ascii="MS UI Gothic" w:eastAsia="MS UI Gothic" w:hAnsi="MS UI Gothic" w:cs="Arial Unicode MS"/>
          <w:sz w:val="23"/>
          <w:szCs w:val="23"/>
        </w:rPr>
        <w:t xml:space="preserve">servidores de aplicação (como </w:t>
      </w:r>
      <w:r w:rsidRPr="000473E3">
        <w:rPr>
          <w:rFonts w:ascii="MS UI Gothic" w:eastAsia="MS UI Gothic" w:hAnsi="MS UI Gothic" w:cs="Arial Unicode MS"/>
          <w:i/>
          <w:iCs/>
          <w:sz w:val="23"/>
          <w:szCs w:val="23"/>
        </w:rPr>
        <w:t xml:space="preserve">GET/POST Floods </w:t>
      </w:r>
      <w:r w:rsidRPr="000473E3">
        <w:rPr>
          <w:rFonts w:ascii="MS UI Gothic" w:eastAsia="MS UI Gothic" w:hAnsi="MS UI Gothic" w:cs="Arial Unicode MS"/>
          <w:sz w:val="23"/>
          <w:szCs w:val="23"/>
        </w:rPr>
        <w:t xml:space="preserve">e </w:t>
      </w:r>
      <w:r w:rsidRPr="000473E3">
        <w:rPr>
          <w:rFonts w:ascii="MS UI Gothic" w:eastAsia="MS UI Gothic" w:hAnsi="MS UI Gothic" w:cs="Arial Unicode MS"/>
          <w:i/>
          <w:iCs/>
          <w:sz w:val="23"/>
          <w:szCs w:val="23"/>
        </w:rPr>
        <w:t>DNS Reflection Attacks</w:t>
      </w:r>
      <w:r w:rsidRPr="000473E3">
        <w:rPr>
          <w:rFonts w:ascii="MS UI Gothic" w:eastAsia="MS UI Gothic" w:hAnsi="MS UI Gothic" w:cs="Arial Unicode MS"/>
          <w:sz w:val="23"/>
          <w:szCs w:val="23"/>
        </w:rPr>
        <w:t>).</w:t>
      </w:r>
    </w:p>
    <w:p w:rsidR="009241D0" w:rsidRPr="000473E3" w:rsidRDefault="00346F39" w:rsidP="00DB1EA9">
      <w:pPr>
        <w:numPr>
          <w:ilvl w:val="1"/>
          <w:numId w:val="10"/>
        </w:numPr>
        <w:autoSpaceDE w:val="0"/>
        <w:autoSpaceDN w:val="0"/>
        <w:adjustRightInd w:val="0"/>
        <w:ind w:left="0" w:firstLine="0"/>
        <w:jc w:val="both"/>
        <w:rPr>
          <w:rFonts w:ascii="MS UI Gothic" w:eastAsia="MS UI Gothic" w:hAnsi="MS UI Gothic" w:cs="Arial Unicode MS"/>
          <w:iCs/>
          <w:sz w:val="23"/>
          <w:szCs w:val="23"/>
        </w:rPr>
      </w:pPr>
      <w:r w:rsidRPr="000473E3">
        <w:rPr>
          <w:rFonts w:ascii="MS UI Gothic" w:eastAsia="MS UI Gothic" w:hAnsi="MS UI Gothic" w:cs="Arial Unicode MS"/>
          <w:sz w:val="23"/>
          <w:szCs w:val="23"/>
        </w:rPr>
        <w:t xml:space="preserve">A solução deve permitir a proteção, no mínimo, do tráfego dos serviços </w:t>
      </w:r>
      <w:r w:rsidRPr="000473E3">
        <w:rPr>
          <w:rFonts w:ascii="MS UI Gothic" w:eastAsia="MS UI Gothic" w:hAnsi="MS UI Gothic" w:cs="Arial Unicode MS"/>
          <w:iCs/>
          <w:sz w:val="23"/>
          <w:szCs w:val="23"/>
        </w:rPr>
        <w:t xml:space="preserve">web </w:t>
      </w:r>
      <w:r w:rsidRPr="000473E3">
        <w:rPr>
          <w:rFonts w:ascii="MS UI Gothic" w:eastAsia="MS UI Gothic" w:hAnsi="MS UI Gothic" w:cs="Arial Unicode MS"/>
          <w:sz w:val="23"/>
          <w:szCs w:val="23"/>
        </w:rPr>
        <w:t>(HTTP/HTTPS), DNS, VPN, FTP e correio eletrônico.</w:t>
      </w:r>
    </w:p>
    <w:p w:rsidR="009241D0" w:rsidRPr="000473E3" w:rsidRDefault="00346F39" w:rsidP="00DB1EA9">
      <w:pPr>
        <w:numPr>
          <w:ilvl w:val="1"/>
          <w:numId w:val="10"/>
        </w:numPr>
        <w:autoSpaceDE w:val="0"/>
        <w:autoSpaceDN w:val="0"/>
        <w:adjustRightInd w:val="0"/>
        <w:ind w:left="0" w:firstLine="0"/>
        <w:jc w:val="both"/>
        <w:rPr>
          <w:rFonts w:ascii="MS UI Gothic" w:eastAsia="MS UI Gothic" w:hAnsi="MS UI Gothic" w:cs="Arial Unicode MS"/>
          <w:iCs/>
          <w:sz w:val="23"/>
          <w:szCs w:val="23"/>
        </w:rPr>
      </w:pPr>
      <w:r w:rsidRPr="000473E3">
        <w:rPr>
          <w:rFonts w:ascii="MS UI Gothic" w:eastAsia="MS UI Gothic" w:hAnsi="MS UI Gothic" w:cs="Arial Unicode MS"/>
          <w:sz w:val="23"/>
          <w:szCs w:val="23"/>
        </w:rPr>
        <w:t xml:space="preserve">O serviço deve suportar a mitigação de ataques que utilizam técnicas de </w:t>
      </w:r>
      <w:r w:rsidRPr="000473E3">
        <w:rPr>
          <w:rFonts w:ascii="MS UI Gothic" w:eastAsia="MS UI Gothic" w:hAnsi="MS UI Gothic" w:cs="Arial Unicode MS"/>
          <w:i/>
          <w:iCs/>
          <w:sz w:val="23"/>
          <w:szCs w:val="23"/>
        </w:rPr>
        <w:t xml:space="preserve">spoofing </w:t>
      </w:r>
      <w:r w:rsidRPr="000473E3">
        <w:rPr>
          <w:rFonts w:ascii="MS UI Gothic" w:eastAsia="MS UI Gothic" w:hAnsi="MS UI Gothic" w:cs="Arial Unicode MS"/>
          <w:sz w:val="23"/>
          <w:szCs w:val="23"/>
        </w:rPr>
        <w:t xml:space="preserve">utilizando algoritmos de desafio-resposta, como </w:t>
      </w:r>
      <w:r w:rsidRPr="000473E3">
        <w:rPr>
          <w:rFonts w:ascii="MS UI Gothic" w:eastAsia="MS UI Gothic" w:hAnsi="MS UI Gothic" w:cs="Arial Unicode MS"/>
          <w:i/>
          <w:iCs/>
          <w:sz w:val="23"/>
          <w:szCs w:val="23"/>
        </w:rPr>
        <w:t xml:space="preserve">SYN Cookies </w:t>
      </w:r>
      <w:r w:rsidRPr="000473E3">
        <w:rPr>
          <w:rFonts w:ascii="MS UI Gothic" w:eastAsia="MS UI Gothic" w:hAnsi="MS UI Gothic" w:cs="Arial Unicode MS"/>
          <w:sz w:val="23"/>
          <w:szCs w:val="23"/>
        </w:rPr>
        <w:t xml:space="preserve">e </w:t>
      </w:r>
      <w:r w:rsidRPr="000473E3">
        <w:rPr>
          <w:rFonts w:ascii="MS UI Gothic" w:eastAsia="MS UI Gothic" w:hAnsi="MS UI Gothic" w:cs="Arial Unicode MS"/>
          <w:i/>
          <w:iCs/>
          <w:sz w:val="23"/>
          <w:szCs w:val="23"/>
        </w:rPr>
        <w:t>TCP SYN authentication</w:t>
      </w:r>
      <w:r w:rsidRPr="000473E3">
        <w:rPr>
          <w:rFonts w:ascii="MS UI Gothic" w:eastAsia="MS UI Gothic" w:hAnsi="MS UI Gothic" w:cs="Arial Unicode MS"/>
          <w:sz w:val="23"/>
          <w:szCs w:val="23"/>
        </w:rPr>
        <w:t>.</w:t>
      </w:r>
    </w:p>
    <w:p w:rsidR="009241D0" w:rsidRPr="000473E3" w:rsidRDefault="00346F39" w:rsidP="00DB1EA9">
      <w:pPr>
        <w:numPr>
          <w:ilvl w:val="1"/>
          <w:numId w:val="10"/>
        </w:numPr>
        <w:autoSpaceDE w:val="0"/>
        <w:autoSpaceDN w:val="0"/>
        <w:adjustRightInd w:val="0"/>
        <w:ind w:left="0" w:firstLine="0"/>
        <w:jc w:val="both"/>
        <w:rPr>
          <w:rFonts w:ascii="MS UI Gothic" w:eastAsia="MS UI Gothic" w:hAnsi="MS UI Gothic" w:cs="Arial Unicode MS"/>
          <w:iCs/>
          <w:sz w:val="23"/>
          <w:szCs w:val="23"/>
        </w:rPr>
      </w:pPr>
      <w:r w:rsidRPr="000473E3">
        <w:rPr>
          <w:rFonts w:ascii="MS UI Gothic" w:eastAsia="MS UI Gothic" w:hAnsi="MS UI Gothic" w:cs="Arial Unicode MS"/>
          <w:sz w:val="23"/>
          <w:szCs w:val="23"/>
        </w:rPr>
        <w:t>A solução deve possuir mecanismos para filtragem de pacotes anômalos, garantindo a validade das conexões, sem efetuar qualquer limitação com base no número de sessões ou de pacotes por endereço, de modo a evitar o bloqueio de usuários legítimos.</w:t>
      </w:r>
    </w:p>
    <w:p w:rsidR="009241D0" w:rsidRPr="000473E3" w:rsidRDefault="00346F39" w:rsidP="00DB1EA9">
      <w:pPr>
        <w:numPr>
          <w:ilvl w:val="1"/>
          <w:numId w:val="10"/>
        </w:numPr>
        <w:autoSpaceDE w:val="0"/>
        <w:autoSpaceDN w:val="0"/>
        <w:adjustRightInd w:val="0"/>
        <w:ind w:left="0" w:firstLine="0"/>
        <w:jc w:val="both"/>
        <w:rPr>
          <w:rFonts w:ascii="MS UI Gothic" w:eastAsia="MS UI Gothic" w:hAnsi="MS UI Gothic" w:cs="Arial Unicode MS"/>
          <w:sz w:val="23"/>
          <w:szCs w:val="23"/>
        </w:rPr>
      </w:pPr>
      <w:r w:rsidRPr="000473E3">
        <w:rPr>
          <w:rFonts w:ascii="MS UI Gothic" w:eastAsia="MS UI Gothic" w:hAnsi="MS UI Gothic" w:cs="Arial Unicode MS"/>
          <w:sz w:val="23"/>
          <w:szCs w:val="23"/>
        </w:rPr>
        <w:t>A contratada deverá manter uma lista dinâmica dos endereços bloqueados, retirando aqueles que deixarem de enviar requisições maliciosas após um intervalo de tempo considerado seguro.</w:t>
      </w:r>
    </w:p>
    <w:p w:rsidR="009241D0" w:rsidRPr="000473E3" w:rsidRDefault="00346F39" w:rsidP="00DB1EA9">
      <w:pPr>
        <w:numPr>
          <w:ilvl w:val="1"/>
          <w:numId w:val="10"/>
        </w:numPr>
        <w:autoSpaceDE w:val="0"/>
        <w:autoSpaceDN w:val="0"/>
        <w:adjustRightInd w:val="0"/>
        <w:ind w:left="0" w:firstLine="0"/>
        <w:jc w:val="both"/>
        <w:rPr>
          <w:rFonts w:ascii="MS UI Gothic" w:eastAsia="MS UI Gothic" w:hAnsi="MS UI Gothic" w:cs="Arial Unicode MS"/>
          <w:sz w:val="23"/>
          <w:szCs w:val="23"/>
        </w:rPr>
      </w:pPr>
      <w:r w:rsidRPr="000473E3">
        <w:rPr>
          <w:rFonts w:ascii="MS UI Gothic" w:eastAsia="MS UI Gothic" w:hAnsi="MS UI Gothic" w:cs="Arial Unicode MS"/>
          <w:sz w:val="23"/>
          <w:szCs w:val="23"/>
        </w:rPr>
        <w:t>O serviço deve ter capacidade de entrega de tráfego legítimo compatível com a capacidade total do circuito de acesso.</w:t>
      </w:r>
    </w:p>
    <w:p w:rsidR="009241D0" w:rsidRPr="000473E3" w:rsidRDefault="009241D0" w:rsidP="00DB1EA9">
      <w:pPr>
        <w:numPr>
          <w:ilvl w:val="1"/>
          <w:numId w:val="10"/>
        </w:numPr>
        <w:autoSpaceDE w:val="0"/>
        <w:autoSpaceDN w:val="0"/>
        <w:adjustRightInd w:val="0"/>
        <w:ind w:left="0" w:firstLine="0"/>
        <w:jc w:val="both"/>
        <w:rPr>
          <w:rFonts w:ascii="MS UI Gothic" w:eastAsia="MS UI Gothic" w:hAnsi="MS UI Gothic" w:cs="Arial Unicode MS"/>
          <w:sz w:val="23"/>
          <w:szCs w:val="23"/>
        </w:rPr>
      </w:pPr>
      <w:r w:rsidRPr="000473E3">
        <w:rPr>
          <w:rFonts w:ascii="MS UI Gothic" w:eastAsia="MS UI Gothic" w:hAnsi="MS UI Gothic" w:cs="Arial Unicode MS"/>
          <w:sz w:val="23"/>
          <w:szCs w:val="23"/>
        </w:rPr>
        <w:t>Os centros de limpeza de dados devem</w:t>
      </w:r>
      <w:r w:rsidR="00346F39" w:rsidRPr="000473E3">
        <w:rPr>
          <w:rFonts w:ascii="MS UI Gothic" w:eastAsia="MS UI Gothic" w:hAnsi="MS UI Gothic" w:cs="Arial Unicode MS"/>
          <w:sz w:val="23"/>
          <w:szCs w:val="23"/>
        </w:rPr>
        <w:t xml:space="preserve"> ter a capac</w:t>
      </w:r>
      <w:r w:rsidR="00711D85" w:rsidRPr="000473E3">
        <w:rPr>
          <w:rFonts w:ascii="MS UI Gothic" w:eastAsia="MS UI Gothic" w:hAnsi="MS UI Gothic" w:cs="Arial Unicode MS"/>
          <w:sz w:val="23"/>
          <w:szCs w:val="23"/>
        </w:rPr>
        <w:t>idade global mínima de 8</w:t>
      </w:r>
      <w:r w:rsidR="00346F39" w:rsidRPr="000473E3">
        <w:rPr>
          <w:rFonts w:ascii="MS UI Gothic" w:eastAsia="MS UI Gothic" w:hAnsi="MS UI Gothic" w:cs="Arial Unicode MS"/>
          <w:sz w:val="23"/>
          <w:szCs w:val="23"/>
        </w:rPr>
        <w:t>0 Gbps.</w:t>
      </w:r>
    </w:p>
    <w:p w:rsidR="009241D0" w:rsidRPr="000473E3" w:rsidRDefault="00346F39" w:rsidP="00DB1EA9">
      <w:pPr>
        <w:numPr>
          <w:ilvl w:val="1"/>
          <w:numId w:val="10"/>
        </w:numPr>
        <w:autoSpaceDE w:val="0"/>
        <w:autoSpaceDN w:val="0"/>
        <w:adjustRightInd w:val="0"/>
        <w:ind w:left="0" w:firstLine="0"/>
        <w:jc w:val="both"/>
        <w:rPr>
          <w:rFonts w:ascii="MS UI Gothic" w:eastAsia="MS UI Gothic" w:hAnsi="MS UI Gothic" w:cs="Arial Unicode MS"/>
          <w:sz w:val="23"/>
          <w:szCs w:val="23"/>
        </w:rPr>
      </w:pPr>
      <w:r w:rsidRPr="000473E3">
        <w:rPr>
          <w:rFonts w:ascii="MS UI Gothic" w:eastAsia="MS UI Gothic" w:hAnsi="MS UI Gothic" w:cs="Arial Unicode MS"/>
          <w:sz w:val="23"/>
          <w:szCs w:val="23"/>
        </w:rPr>
        <w:t>É exigido que a contratada possua ao menos três centros de mitigação em dois continentes distintos que atuem de forma contingenciada entre eles.</w:t>
      </w:r>
    </w:p>
    <w:p w:rsidR="009241D0" w:rsidRPr="000473E3" w:rsidRDefault="00346F39" w:rsidP="00DB1EA9">
      <w:pPr>
        <w:numPr>
          <w:ilvl w:val="1"/>
          <w:numId w:val="10"/>
        </w:numPr>
        <w:autoSpaceDE w:val="0"/>
        <w:autoSpaceDN w:val="0"/>
        <w:adjustRightInd w:val="0"/>
        <w:ind w:left="0" w:firstLine="0"/>
        <w:jc w:val="both"/>
        <w:rPr>
          <w:rFonts w:ascii="MS UI Gothic" w:eastAsia="MS UI Gothic" w:hAnsi="MS UI Gothic" w:cs="Arial Unicode MS"/>
          <w:sz w:val="23"/>
          <w:szCs w:val="23"/>
        </w:rPr>
      </w:pPr>
      <w:r w:rsidRPr="000473E3">
        <w:rPr>
          <w:rFonts w:ascii="MS UI Gothic" w:eastAsia="MS UI Gothic" w:hAnsi="MS UI Gothic" w:cs="Arial Unicode MS"/>
          <w:sz w:val="23"/>
          <w:szCs w:val="23"/>
        </w:rPr>
        <w:t xml:space="preserve">A solução de proteção </w:t>
      </w:r>
      <w:r w:rsidR="009241D0" w:rsidRPr="000473E3">
        <w:rPr>
          <w:rFonts w:ascii="MS UI Gothic" w:eastAsia="MS UI Gothic" w:hAnsi="MS UI Gothic" w:cs="Arial Unicode MS"/>
          <w:sz w:val="23"/>
          <w:szCs w:val="23"/>
        </w:rPr>
        <w:t>contra ataques</w:t>
      </w:r>
      <w:r w:rsidRPr="000473E3">
        <w:rPr>
          <w:rFonts w:ascii="MS UI Gothic" w:eastAsia="MS UI Gothic" w:hAnsi="MS UI Gothic" w:cs="Arial Unicode MS"/>
          <w:sz w:val="23"/>
          <w:szCs w:val="23"/>
        </w:rPr>
        <w:t xml:space="preserve"> DDoS deverá possuir centros de mitigação certificados ISO/IEC 27001 de 2013 que regulamenta os requisitos de técnicas de segurança em tecnologia da informação, hospedada em Data Center com Certificação Tier III.</w:t>
      </w:r>
    </w:p>
    <w:p w:rsidR="00711D85" w:rsidRPr="000473E3" w:rsidRDefault="00711D85" w:rsidP="00DB1EA9">
      <w:pPr>
        <w:numPr>
          <w:ilvl w:val="1"/>
          <w:numId w:val="10"/>
        </w:numPr>
        <w:autoSpaceDE w:val="0"/>
        <w:autoSpaceDN w:val="0"/>
        <w:adjustRightInd w:val="0"/>
        <w:ind w:left="0" w:firstLine="0"/>
        <w:jc w:val="both"/>
        <w:rPr>
          <w:rFonts w:ascii="MS UI Gothic" w:eastAsia="MS UI Gothic" w:hAnsi="MS UI Gothic" w:cs="Arial Unicode MS"/>
          <w:sz w:val="23"/>
          <w:szCs w:val="23"/>
        </w:rPr>
      </w:pPr>
      <w:r w:rsidRPr="000473E3">
        <w:rPr>
          <w:rFonts w:ascii="MS UI Gothic" w:eastAsia="MS UI Gothic" w:hAnsi="MS UI Gothic" w:cs="Arial Unicode MS"/>
          <w:sz w:val="23"/>
          <w:szCs w:val="23"/>
        </w:rPr>
        <w:t>Capacidade de Mitigação contratada</w:t>
      </w:r>
    </w:p>
    <w:p w:rsidR="00711D85" w:rsidRPr="000473E3" w:rsidRDefault="00711D85" w:rsidP="00CE7BA7">
      <w:pPr>
        <w:autoSpaceDE w:val="0"/>
        <w:autoSpaceDN w:val="0"/>
        <w:adjustRightInd w:val="0"/>
        <w:ind w:firstLine="709"/>
        <w:rPr>
          <w:rFonts w:ascii="MS UI Gothic" w:eastAsia="MS UI Gothic" w:hAnsi="MS UI Gothic" w:cs="Arial Unicode MS"/>
          <w:sz w:val="23"/>
          <w:szCs w:val="23"/>
        </w:rPr>
      </w:pPr>
      <w:r w:rsidRPr="000473E3">
        <w:rPr>
          <w:rFonts w:ascii="MS UI Gothic" w:eastAsia="MS UI Gothic" w:hAnsi="MS UI Gothic" w:cs="Arial Unicode MS"/>
          <w:sz w:val="23"/>
          <w:szCs w:val="23"/>
        </w:rPr>
        <w:t>7.2</w:t>
      </w:r>
      <w:r w:rsidR="00CE7BA7" w:rsidRPr="000473E3">
        <w:rPr>
          <w:rFonts w:ascii="MS UI Gothic" w:eastAsia="MS UI Gothic" w:hAnsi="MS UI Gothic" w:cs="Arial Unicode MS"/>
          <w:sz w:val="23"/>
          <w:szCs w:val="23"/>
        </w:rPr>
        <w:t>3</w:t>
      </w:r>
      <w:r w:rsidRPr="000473E3">
        <w:rPr>
          <w:rFonts w:ascii="MS UI Gothic" w:eastAsia="MS UI Gothic" w:hAnsi="MS UI Gothic" w:cs="Arial Unicode MS"/>
          <w:sz w:val="23"/>
          <w:szCs w:val="23"/>
        </w:rPr>
        <w:t>.1. A capacidade dos serviços de proteção deve ser compatível com a capacidade total do circuito de acesso.</w:t>
      </w:r>
    </w:p>
    <w:p w:rsidR="00711D85" w:rsidRPr="000473E3" w:rsidRDefault="00CE7BA7" w:rsidP="00711D85">
      <w:pPr>
        <w:autoSpaceDE w:val="0"/>
        <w:autoSpaceDN w:val="0"/>
        <w:adjustRightInd w:val="0"/>
        <w:ind w:firstLine="709"/>
        <w:jc w:val="both"/>
        <w:rPr>
          <w:rFonts w:ascii="MS UI Gothic" w:eastAsia="MS UI Gothic" w:hAnsi="MS UI Gothic" w:cs="Arial Unicode MS"/>
          <w:sz w:val="23"/>
          <w:szCs w:val="23"/>
        </w:rPr>
      </w:pPr>
      <w:r w:rsidRPr="000473E3">
        <w:rPr>
          <w:rFonts w:ascii="MS UI Gothic" w:eastAsia="MS UI Gothic" w:hAnsi="MS UI Gothic" w:cs="Arial Unicode MS"/>
          <w:sz w:val="23"/>
          <w:szCs w:val="23"/>
        </w:rPr>
        <w:t xml:space="preserve">7.23.2. </w:t>
      </w:r>
      <w:r w:rsidR="00711D85" w:rsidRPr="000473E3">
        <w:rPr>
          <w:rFonts w:ascii="MS UI Gothic" w:eastAsia="MS UI Gothic" w:hAnsi="MS UI Gothic" w:cs="Arial Unicode MS"/>
          <w:sz w:val="23"/>
          <w:szCs w:val="23"/>
        </w:rPr>
        <w:t>Considerar os seguintes níveis de atendimento da contratação de mitigação conforme tabela abaixo:</w:t>
      </w:r>
    </w:p>
    <w:p w:rsidR="00CE7BA7" w:rsidRPr="000473E3" w:rsidRDefault="00093B49" w:rsidP="00093B49">
      <w:pPr>
        <w:autoSpaceDE w:val="0"/>
        <w:autoSpaceDN w:val="0"/>
        <w:adjustRightInd w:val="0"/>
        <w:ind w:left="709" w:firstLine="709"/>
        <w:jc w:val="both"/>
        <w:rPr>
          <w:rFonts w:ascii="MS UI Gothic" w:eastAsia="MS UI Gothic" w:hAnsi="MS UI Gothic" w:cs="Arial Unicode MS"/>
          <w:sz w:val="23"/>
          <w:szCs w:val="23"/>
        </w:rPr>
      </w:pPr>
      <w:r w:rsidRPr="000473E3">
        <w:rPr>
          <w:rFonts w:ascii="MS UI Gothic" w:eastAsia="MS UI Gothic" w:hAnsi="MS UI Gothic" w:cs="Arial Unicode MS"/>
          <w:sz w:val="23"/>
          <w:szCs w:val="23"/>
        </w:rPr>
        <w:t xml:space="preserve">- </w:t>
      </w:r>
      <w:r w:rsidR="00711D85" w:rsidRPr="000473E3">
        <w:rPr>
          <w:rFonts w:ascii="MS UI Gothic" w:eastAsia="MS UI Gothic" w:hAnsi="MS UI Gothic" w:cs="Arial Unicode MS"/>
          <w:sz w:val="23"/>
          <w:szCs w:val="23"/>
        </w:rPr>
        <w:t>Capacidade Máxima por Ataque:</w:t>
      </w:r>
      <w:r w:rsidR="00CE7BA7" w:rsidRPr="000473E3">
        <w:rPr>
          <w:rFonts w:ascii="MS UI Gothic" w:eastAsia="MS UI Gothic" w:hAnsi="MS UI Gothic" w:cs="Arial Unicode MS"/>
          <w:sz w:val="23"/>
          <w:szCs w:val="23"/>
        </w:rPr>
        <w:t xml:space="preserve"> 0,5 Gbps</w:t>
      </w:r>
    </w:p>
    <w:p w:rsidR="00711D85" w:rsidRPr="000473E3" w:rsidRDefault="00093B49" w:rsidP="00093B49">
      <w:pPr>
        <w:autoSpaceDE w:val="0"/>
        <w:autoSpaceDN w:val="0"/>
        <w:adjustRightInd w:val="0"/>
        <w:ind w:left="709" w:firstLine="709"/>
        <w:jc w:val="both"/>
        <w:rPr>
          <w:rFonts w:ascii="MS UI Gothic" w:eastAsia="MS UI Gothic" w:hAnsi="MS UI Gothic" w:cs="Arial Unicode MS"/>
          <w:sz w:val="23"/>
          <w:szCs w:val="23"/>
        </w:rPr>
      </w:pPr>
      <w:r w:rsidRPr="000473E3">
        <w:rPr>
          <w:rFonts w:ascii="MS UI Gothic" w:eastAsia="MS UI Gothic" w:hAnsi="MS UI Gothic" w:cs="Arial Unicode MS"/>
          <w:sz w:val="23"/>
          <w:szCs w:val="23"/>
        </w:rPr>
        <w:t xml:space="preserve">- </w:t>
      </w:r>
      <w:r w:rsidR="00711D85" w:rsidRPr="000473E3">
        <w:rPr>
          <w:rFonts w:ascii="MS UI Gothic" w:eastAsia="MS UI Gothic" w:hAnsi="MS UI Gothic" w:cs="Arial Unicode MS"/>
          <w:sz w:val="23"/>
          <w:szCs w:val="23"/>
        </w:rPr>
        <w:t>Quantidade Máxima de IP´s Monitorados:</w:t>
      </w:r>
      <w:r w:rsidR="00CE7BA7" w:rsidRPr="000473E3">
        <w:rPr>
          <w:rFonts w:ascii="MS UI Gothic" w:eastAsia="MS UI Gothic" w:hAnsi="MS UI Gothic" w:cs="Arial Unicode MS"/>
          <w:sz w:val="23"/>
          <w:szCs w:val="23"/>
        </w:rPr>
        <w:t xml:space="preserve"> 64 IP´s</w:t>
      </w:r>
    </w:p>
    <w:p w:rsidR="009241D0" w:rsidRPr="000473E3" w:rsidRDefault="00346F39" w:rsidP="00DB1EA9">
      <w:pPr>
        <w:numPr>
          <w:ilvl w:val="1"/>
          <w:numId w:val="10"/>
        </w:numPr>
        <w:autoSpaceDE w:val="0"/>
        <w:autoSpaceDN w:val="0"/>
        <w:adjustRightInd w:val="0"/>
        <w:ind w:left="0" w:firstLine="0"/>
        <w:jc w:val="both"/>
        <w:rPr>
          <w:rFonts w:ascii="MS UI Gothic" w:eastAsia="MS UI Gothic" w:hAnsi="MS UI Gothic" w:cs="Arial Unicode MS"/>
          <w:sz w:val="23"/>
          <w:szCs w:val="23"/>
        </w:rPr>
      </w:pPr>
      <w:r w:rsidRPr="000473E3">
        <w:rPr>
          <w:rFonts w:ascii="MS UI Gothic" w:eastAsia="MS UI Gothic" w:hAnsi="MS UI Gothic" w:cs="Arial Unicode MS"/>
          <w:sz w:val="23"/>
          <w:szCs w:val="23"/>
        </w:rPr>
        <w:t>Prazos de entrega</w:t>
      </w:r>
      <w:r w:rsidR="009241D0" w:rsidRPr="000473E3">
        <w:rPr>
          <w:rFonts w:ascii="MS UI Gothic" w:eastAsia="MS UI Gothic" w:hAnsi="MS UI Gothic" w:cs="Arial Unicode MS"/>
          <w:sz w:val="23"/>
          <w:szCs w:val="23"/>
        </w:rPr>
        <w:t>.</w:t>
      </w:r>
    </w:p>
    <w:p w:rsidR="00711D85" w:rsidRPr="000473E3" w:rsidRDefault="00346F39" w:rsidP="00093B49">
      <w:pPr>
        <w:pStyle w:val="PargrafodaLista"/>
        <w:numPr>
          <w:ilvl w:val="2"/>
          <w:numId w:val="34"/>
        </w:numPr>
        <w:autoSpaceDE w:val="0"/>
        <w:autoSpaceDN w:val="0"/>
        <w:adjustRightInd w:val="0"/>
        <w:rPr>
          <w:rFonts w:ascii="MS UI Gothic" w:eastAsia="MS UI Gothic" w:hAnsi="MS UI Gothic" w:cs="Arial Unicode MS"/>
          <w:sz w:val="23"/>
          <w:szCs w:val="23"/>
        </w:rPr>
      </w:pPr>
      <w:r w:rsidRPr="000473E3">
        <w:rPr>
          <w:rFonts w:ascii="MS UI Gothic" w:eastAsia="MS UI Gothic" w:hAnsi="MS UI Gothic" w:cs="Arial Unicode MS"/>
          <w:sz w:val="23"/>
          <w:szCs w:val="23"/>
        </w:rPr>
        <w:t>A instalação e testes do serviço serão executados no prazo de até 90 (noventa) dias, sendo prorrogáveis por mais 30 dias com justificativa prévia, a partir da assinatura do contrato e emissão da ordem de fornecimento de serviços.</w:t>
      </w:r>
    </w:p>
    <w:p w:rsidR="00711D85" w:rsidRPr="007B6AFD" w:rsidRDefault="00711D85" w:rsidP="00711D85">
      <w:pPr>
        <w:pStyle w:val="Default"/>
        <w:jc w:val="both"/>
        <w:rPr>
          <w:rFonts w:ascii="MS UI Gothic" w:eastAsia="MS UI Gothic" w:hAnsi="MS UI Gothic"/>
        </w:rPr>
      </w:pPr>
    </w:p>
    <w:p w:rsidR="001771C8" w:rsidRPr="007B6AFD" w:rsidRDefault="00952E11" w:rsidP="008C3F5A">
      <w:pPr>
        <w:ind w:left="400"/>
        <w:jc w:val="center"/>
        <w:rPr>
          <w:rFonts w:ascii="MS UI Gothic" w:eastAsia="MS UI Gothic" w:hAnsi="MS UI Gothic" w:cs="Arial Unicode MS"/>
          <w:b/>
          <w:u w:val="single"/>
        </w:rPr>
      </w:pPr>
      <w:r w:rsidRPr="007B6AFD">
        <w:rPr>
          <w:rFonts w:ascii="MS UI Gothic" w:eastAsia="MS UI Gothic" w:hAnsi="MS UI Gothic" w:cs="Arial Unicode MS"/>
          <w:b/>
          <w:u w:val="single"/>
        </w:rPr>
        <w:lastRenderedPageBreak/>
        <w:t>ANEXO II</w:t>
      </w:r>
      <w:r w:rsidR="003E30DA" w:rsidRPr="007B6AFD">
        <w:rPr>
          <w:rFonts w:ascii="MS UI Gothic" w:eastAsia="MS UI Gothic" w:hAnsi="MS UI Gothic" w:cs="Arial Unicode MS"/>
          <w:b/>
          <w:u w:val="single"/>
        </w:rPr>
        <w:t xml:space="preserve"> </w:t>
      </w:r>
    </w:p>
    <w:p w:rsidR="001B4164" w:rsidRPr="007B6AFD" w:rsidRDefault="001B4164" w:rsidP="001771C8">
      <w:pPr>
        <w:ind w:left="400"/>
        <w:jc w:val="both"/>
        <w:rPr>
          <w:rFonts w:ascii="MS UI Gothic" w:eastAsia="MS UI Gothic" w:hAnsi="MS UI Gothic" w:cs="Arial Unicode MS"/>
          <w:u w:val="single"/>
        </w:rPr>
      </w:pPr>
    </w:p>
    <w:p w:rsidR="00A86F59" w:rsidRPr="007B6AFD" w:rsidRDefault="00A86F59" w:rsidP="00A86F59">
      <w:pPr>
        <w:pStyle w:val="NormalWeb"/>
        <w:spacing w:before="0" w:after="0"/>
        <w:jc w:val="center"/>
        <w:rPr>
          <w:rFonts w:ascii="MS UI Gothic" w:eastAsia="MS UI Gothic" w:hAnsi="MS UI Gothic" w:cs="Arial Unicode MS"/>
          <w:b/>
          <w:u w:val="single"/>
        </w:rPr>
      </w:pPr>
      <w:r w:rsidRPr="007B6AFD">
        <w:rPr>
          <w:rFonts w:ascii="MS UI Gothic" w:eastAsia="MS UI Gothic" w:hAnsi="MS UI Gothic" w:cs="Arial Unicode MS"/>
          <w:b/>
          <w:u w:val="single"/>
        </w:rPr>
        <w:t>TABELA DE REFERÊNCIA/MODELO DE PROPOSTA</w:t>
      </w:r>
    </w:p>
    <w:p w:rsidR="00A86F59" w:rsidRPr="007B6AFD" w:rsidRDefault="00A86F59" w:rsidP="00A86F59">
      <w:pPr>
        <w:pStyle w:val="NormalWeb"/>
        <w:spacing w:before="0" w:after="0"/>
        <w:jc w:val="center"/>
        <w:rPr>
          <w:rFonts w:ascii="MS UI Gothic" w:eastAsia="MS UI Gothic" w:hAnsi="MS UI Gothic" w:cs="Arial Unicode MS"/>
          <w:b/>
          <w:u w:val="single"/>
        </w:rPr>
      </w:pPr>
    </w:p>
    <w:p w:rsidR="00A86F59" w:rsidRPr="007B6AFD" w:rsidRDefault="00A86F59" w:rsidP="00A86F59">
      <w:pPr>
        <w:jc w:val="both"/>
        <w:rPr>
          <w:rFonts w:ascii="MS UI Gothic" w:eastAsia="MS UI Gothic" w:hAnsi="MS UI Gothic" w:cs="Arial Unicode MS"/>
          <w:b/>
        </w:rPr>
      </w:pPr>
      <w:r w:rsidRPr="007B6AFD">
        <w:rPr>
          <w:rFonts w:ascii="MS UI Gothic" w:eastAsia="MS UI Gothic" w:hAnsi="MS UI Gothic" w:cs="Arial Unicode MS"/>
          <w:b/>
        </w:rPr>
        <w:t xml:space="preserve">PREGÃO Nº </w:t>
      </w:r>
      <w:r w:rsidR="007B6AFD" w:rsidRPr="007B6AFD">
        <w:rPr>
          <w:rFonts w:ascii="MS UI Gothic" w:eastAsia="MS UI Gothic" w:hAnsi="MS UI Gothic" w:cs="Arial Unicode MS"/>
          <w:b/>
        </w:rPr>
        <w:t>21</w:t>
      </w:r>
      <w:r w:rsidRPr="007B6AFD">
        <w:rPr>
          <w:rFonts w:ascii="MS UI Gothic" w:eastAsia="MS UI Gothic" w:hAnsi="MS UI Gothic" w:cs="Arial Unicode MS"/>
          <w:b/>
        </w:rPr>
        <w:t>/</w:t>
      </w:r>
      <w:r w:rsidR="00F52810" w:rsidRPr="007B6AFD">
        <w:rPr>
          <w:rFonts w:ascii="MS UI Gothic" w:eastAsia="MS UI Gothic" w:hAnsi="MS UI Gothic" w:cs="Arial Unicode MS"/>
          <w:b/>
        </w:rPr>
        <w:t>2019</w:t>
      </w:r>
      <w:r w:rsidR="0067191F" w:rsidRPr="007B6AFD">
        <w:rPr>
          <w:rFonts w:ascii="MS UI Gothic" w:eastAsia="MS UI Gothic" w:hAnsi="MS UI Gothic" w:cs="Arial Unicode MS"/>
          <w:b/>
        </w:rPr>
        <w:t xml:space="preserve"> - </w:t>
      </w:r>
      <w:r w:rsidRPr="007B6AFD">
        <w:rPr>
          <w:rFonts w:ascii="MS UI Gothic" w:eastAsia="MS UI Gothic" w:hAnsi="MS UI Gothic" w:cs="Arial Unicode MS"/>
          <w:b/>
        </w:rPr>
        <w:t xml:space="preserve">PROCESSO Nº </w:t>
      </w:r>
      <w:r w:rsidR="007B6AFD" w:rsidRPr="007B6AFD">
        <w:rPr>
          <w:rFonts w:ascii="MS UI Gothic" w:eastAsia="MS UI Gothic" w:hAnsi="MS UI Gothic" w:cs="Arial Unicode MS"/>
          <w:b/>
        </w:rPr>
        <w:t>27</w:t>
      </w:r>
      <w:r w:rsidRPr="007B6AFD">
        <w:rPr>
          <w:rFonts w:ascii="MS UI Gothic" w:eastAsia="MS UI Gothic" w:hAnsi="MS UI Gothic" w:cs="Arial Unicode MS"/>
          <w:b/>
        </w:rPr>
        <w:t>/</w:t>
      </w:r>
      <w:r w:rsidR="00F52810" w:rsidRPr="007B6AFD">
        <w:rPr>
          <w:rFonts w:ascii="MS UI Gothic" w:eastAsia="MS UI Gothic" w:hAnsi="MS UI Gothic" w:cs="Arial Unicode MS"/>
          <w:b/>
        </w:rPr>
        <w:t>2019</w:t>
      </w:r>
    </w:p>
    <w:p w:rsidR="00A86F59" w:rsidRPr="007B6AFD" w:rsidRDefault="00A86F59" w:rsidP="00A86F59">
      <w:pPr>
        <w:jc w:val="both"/>
        <w:rPr>
          <w:rFonts w:ascii="MS UI Gothic" w:eastAsia="MS UI Gothic" w:hAnsi="MS UI Gothic" w:cs="Arial Unicode MS"/>
          <w:b/>
        </w:rPr>
      </w:pPr>
      <w:r w:rsidRPr="007B6AFD">
        <w:rPr>
          <w:rFonts w:ascii="MS UI Gothic" w:eastAsia="MS UI Gothic" w:hAnsi="MS UI Gothic" w:cs="Arial Unicode MS"/>
          <w:b/>
        </w:rPr>
        <w:t>RAZÃO SOCIAL:</w:t>
      </w:r>
      <w:r w:rsidR="0067191F" w:rsidRPr="007B6AFD">
        <w:rPr>
          <w:rFonts w:ascii="MS UI Gothic" w:eastAsia="MS UI Gothic" w:hAnsi="MS UI Gothic" w:cs="Arial Unicode MS"/>
          <w:b/>
        </w:rPr>
        <w:tab/>
      </w:r>
      <w:r w:rsidR="0067191F" w:rsidRPr="007B6AFD">
        <w:rPr>
          <w:rFonts w:ascii="MS UI Gothic" w:eastAsia="MS UI Gothic" w:hAnsi="MS UI Gothic" w:cs="Arial Unicode MS"/>
          <w:b/>
        </w:rPr>
        <w:tab/>
      </w:r>
      <w:r w:rsidR="0067191F" w:rsidRPr="007B6AFD">
        <w:rPr>
          <w:rFonts w:ascii="MS UI Gothic" w:eastAsia="MS UI Gothic" w:hAnsi="MS UI Gothic" w:cs="Arial Unicode MS"/>
          <w:b/>
        </w:rPr>
        <w:tab/>
      </w:r>
      <w:r w:rsidR="0067191F" w:rsidRPr="007B6AFD">
        <w:rPr>
          <w:rFonts w:ascii="MS UI Gothic" w:eastAsia="MS UI Gothic" w:hAnsi="MS UI Gothic" w:cs="Arial Unicode MS"/>
          <w:b/>
        </w:rPr>
        <w:tab/>
      </w:r>
      <w:r w:rsidR="0067191F" w:rsidRPr="007B6AFD">
        <w:rPr>
          <w:rFonts w:ascii="MS UI Gothic" w:eastAsia="MS UI Gothic" w:hAnsi="MS UI Gothic" w:cs="Arial Unicode MS"/>
          <w:b/>
        </w:rPr>
        <w:tab/>
      </w:r>
      <w:r w:rsidRPr="007B6AFD">
        <w:rPr>
          <w:rFonts w:ascii="MS UI Gothic" w:eastAsia="MS UI Gothic" w:hAnsi="MS UI Gothic" w:cs="Arial Unicode MS"/>
          <w:b/>
        </w:rPr>
        <w:t>CNPJ:</w:t>
      </w:r>
      <w:r w:rsidR="0067191F" w:rsidRPr="007B6AFD">
        <w:rPr>
          <w:rFonts w:ascii="MS UI Gothic" w:eastAsia="MS UI Gothic" w:hAnsi="MS UI Gothic" w:cs="Arial Unicode MS"/>
          <w:b/>
        </w:rPr>
        <w:t xml:space="preserve"> </w:t>
      </w:r>
      <w:r w:rsidR="0067191F" w:rsidRPr="007B6AFD">
        <w:rPr>
          <w:rFonts w:ascii="MS UI Gothic" w:eastAsia="MS UI Gothic" w:hAnsi="MS UI Gothic" w:cs="Arial Unicode MS"/>
          <w:b/>
        </w:rPr>
        <w:tab/>
      </w:r>
      <w:r w:rsidR="0067191F" w:rsidRPr="007B6AFD">
        <w:rPr>
          <w:rFonts w:ascii="MS UI Gothic" w:eastAsia="MS UI Gothic" w:hAnsi="MS UI Gothic" w:cs="Arial Unicode MS"/>
          <w:b/>
        </w:rPr>
        <w:tab/>
      </w:r>
      <w:r w:rsidRPr="007B6AFD">
        <w:rPr>
          <w:rFonts w:ascii="MS UI Gothic" w:eastAsia="MS UI Gothic" w:hAnsi="MS UI Gothic" w:cs="Arial Unicode MS"/>
          <w:b/>
        </w:rPr>
        <w:t>INSCRIÇÃO ESTADUAL:</w:t>
      </w:r>
    </w:p>
    <w:p w:rsidR="00A86F59" w:rsidRPr="007B6AFD" w:rsidRDefault="00A86F59" w:rsidP="00A86F59">
      <w:pPr>
        <w:jc w:val="both"/>
        <w:rPr>
          <w:rFonts w:ascii="MS UI Gothic" w:eastAsia="MS UI Gothic" w:hAnsi="MS UI Gothic" w:cs="Arial Unicode MS"/>
          <w:b/>
        </w:rPr>
      </w:pPr>
      <w:r w:rsidRPr="007B6AFD">
        <w:rPr>
          <w:rFonts w:ascii="MS UI Gothic" w:eastAsia="MS UI Gothic" w:hAnsi="MS UI Gothic" w:cs="Arial Unicode MS"/>
          <w:b/>
        </w:rPr>
        <w:t>ENDEREÇO:</w:t>
      </w:r>
      <w:r w:rsidR="0067191F" w:rsidRPr="007B6AFD">
        <w:rPr>
          <w:rFonts w:ascii="MS UI Gothic" w:eastAsia="MS UI Gothic" w:hAnsi="MS UI Gothic" w:cs="Arial Unicode MS"/>
          <w:b/>
        </w:rPr>
        <w:tab/>
      </w:r>
      <w:r w:rsidR="0067191F" w:rsidRPr="007B6AFD">
        <w:rPr>
          <w:rFonts w:ascii="MS UI Gothic" w:eastAsia="MS UI Gothic" w:hAnsi="MS UI Gothic" w:cs="Arial Unicode MS"/>
          <w:b/>
        </w:rPr>
        <w:tab/>
      </w:r>
      <w:r w:rsidR="0067191F" w:rsidRPr="007B6AFD">
        <w:rPr>
          <w:rFonts w:ascii="MS UI Gothic" w:eastAsia="MS UI Gothic" w:hAnsi="MS UI Gothic" w:cs="Arial Unicode MS"/>
          <w:b/>
        </w:rPr>
        <w:tab/>
      </w:r>
      <w:r w:rsidR="0067191F" w:rsidRPr="007B6AFD">
        <w:rPr>
          <w:rFonts w:ascii="MS UI Gothic" w:eastAsia="MS UI Gothic" w:hAnsi="MS UI Gothic" w:cs="Arial Unicode MS"/>
          <w:b/>
        </w:rPr>
        <w:tab/>
      </w:r>
      <w:r w:rsidR="0067191F" w:rsidRPr="007B6AFD">
        <w:rPr>
          <w:rFonts w:ascii="MS UI Gothic" w:eastAsia="MS UI Gothic" w:hAnsi="MS UI Gothic" w:cs="Arial Unicode MS"/>
          <w:b/>
        </w:rPr>
        <w:tab/>
      </w:r>
      <w:r w:rsidR="007B6AFD" w:rsidRPr="007B6AFD">
        <w:rPr>
          <w:rFonts w:ascii="MS UI Gothic" w:eastAsia="MS UI Gothic" w:hAnsi="MS UI Gothic" w:cs="Arial Unicode MS"/>
          <w:b/>
        </w:rPr>
        <w:tab/>
      </w:r>
      <w:r w:rsidRPr="007B6AFD">
        <w:rPr>
          <w:rFonts w:ascii="MS UI Gothic" w:eastAsia="MS UI Gothic" w:hAnsi="MS UI Gothic" w:cs="Arial Unicode MS"/>
          <w:b/>
        </w:rPr>
        <w:t>CEP:</w:t>
      </w:r>
      <w:r w:rsidR="0067191F" w:rsidRPr="007B6AFD">
        <w:rPr>
          <w:rFonts w:ascii="MS UI Gothic" w:eastAsia="MS UI Gothic" w:hAnsi="MS UI Gothic" w:cs="Arial Unicode MS"/>
          <w:b/>
        </w:rPr>
        <w:tab/>
      </w:r>
      <w:r w:rsidR="0067191F" w:rsidRPr="007B6AFD">
        <w:rPr>
          <w:rFonts w:ascii="MS UI Gothic" w:eastAsia="MS UI Gothic" w:hAnsi="MS UI Gothic" w:cs="Arial Unicode MS"/>
          <w:b/>
        </w:rPr>
        <w:tab/>
      </w:r>
      <w:r w:rsidR="0067191F" w:rsidRPr="007B6AFD">
        <w:rPr>
          <w:rFonts w:ascii="MS UI Gothic" w:eastAsia="MS UI Gothic" w:hAnsi="MS UI Gothic" w:cs="Arial Unicode MS"/>
          <w:b/>
        </w:rPr>
        <w:tab/>
      </w:r>
      <w:r w:rsidRPr="007B6AFD">
        <w:rPr>
          <w:rFonts w:ascii="MS UI Gothic" w:eastAsia="MS UI Gothic" w:hAnsi="MS UI Gothic" w:cs="Arial Unicode MS"/>
          <w:b/>
        </w:rPr>
        <w:t>TEL.:</w:t>
      </w:r>
    </w:p>
    <w:p w:rsidR="0067191F" w:rsidRPr="007B6AFD" w:rsidRDefault="0067191F" w:rsidP="00A86F59">
      <w:pPr>
        <w:jc w:val="both"/>
        <w:rPr>
          <w:rFonts w:ascii="MS UI Gothic" w:eastAsia="MS UI Gothic" w:hAnsi="MS UI Gothic" w:cs="Arial Unicode MS"/>
          <w:b/>
        </w:rPr>
      </w:pPr>
    </w:p>
    <w:p w:rsidR="009241D0" w:rsidRPr="007B6AFD" w:rsidRDefault="008225C7" w:rsidP="00A86F59">
      <w:pPr>
        <w:pStyle w:val="NormalWeb"/>
        <w:jc w:val="both"/>
        <w:rPr>
          <w:rStyle w:val="Forte"/>
          <w:rFonts w:ascii="MS UI Gothic" w:eastAsia="MS UI Gothic" w:hAnsi="MS UI Gothic" w:cs="Arial Unicode MS"/>
        </w:rPr>
      </w:pPr>
      <w:r w:rsidRPr="007B6AFD">
        <w:rPr>
          <w:rStyle w:val="Forte"/>
          <w:rFonts w:ascii="MS UI Gothic" w:eastAsia="MS UI Gothic" w:hAnsi="MS UI Gothic" w:cs="Arial Unicode MS"/>
        </w:rPr>
        <w:t xml:space="preserve">OBJETO: </w:t>
      </w:r>
      <w:r w:rsidR="000C5B27" w:rsidRPr="007B6AFD">
        <w:rPr>
          <w:rStyle w:val="Forte"/>
          <w:rFonts w:ascii="MS UI Gothic" w:eastAsia="MS UI Gothic" w:hAnsi="MS UI Gothic" w:cs="Arial Unicode MS"/>
        </w:rPr>
        <w:t>PRESTAÇÃO DE SERVIÇO TELEFÔNICO FIXO COMUTADO - STFC, NAS MODALIDADES LOCAL, LONGA DISTÂNCIA NACIONAL INTRA-REGIONAL, LONGA DISTÂNCIA NACIONAL INTER-REGIONAL, ACESSOS E1 DIGITAIS, ACESSOS DE TERMINAIS INDIVIDUAIS, SERVIÇO DE COMUNICAÇÃO MULTIMÍDIA (SCM) DE ACESSO A INTERNET DEDICADO COM SERVIÇO DE GERÊNCIA E ADSL E SERVIÇO DE PROTEÇÃO CONTRA ATAQUES DDoS</w:t>
      </w:r>
    </w:p>
    <w:p w:rsidR="003A70DA" w:rsidRPr="007B6AFD" w:rsidRDefault="003A70DA" w:rsidP="00A86F59">
      <w:pPr>
        <w:pStyle w:val="NormalWeb"/>
        <w:jc w:val="both"/>
        <w:rPr>
          <w:rStyle w:val="Forte"/>
          <w:rFonts w:ascii="MS UI Gothic" w:eastAsia="MS UI Gothic" w:hAnsi="MS UI Gothic" w:cs="Arial Unicode MS"/>
        </w:rPr>
      </w:pPr>
    </w:p>
    <w:bookmarkStart w:id="0" w:name="_MON_1416051029"/>
    <w:bookmarkEnd w:id="0"/>
    <w:p w:rsidR="00A86F59" w:rsidRPr="007B6AFD" w:rsidRDefault="00C063F4" w:rsidP="00A86F59">
      <w:pPr>
        <w:pStyle w:val="NormalWeb"/>
        <w:jc w:val="center"/>
        <w:rPr>
          <w:rFonts w:ascii="MS UI Gothic" w:eastAsia="MS UI Gothic" w:hAnsi="MS UI Gothic" w:cs="Arial Unicode MS"/>
          <w:b/>
        </w:rPr>
      </w:pPr>
      <w:r w:rsidRPr="007B6AFD">
        <w:rPr>
          <w:rFonts w:ascii="MS UI Gothic" w:eastAsia="MS UI Gothic" w:hAnsi="MS UI Gothic" w:cs="Arial Unicode MS"/>
          <w:b/>
        </w:rPr>
        <w:object w:dxaOrig="10255" w:dyaOrig="12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423.35pt" o:ole="">
            <v:imagedata r:id="rId8" o:title=""/>
          </v:shape>
          <o:OLEObject Type="Embed" ProgID="Excel.Sheet.12" ShapeID="_x0000_i1025" DrawAspect="Content" ObjectID="_1620479845" r:id="rId9"/>
        </w:object>
      </w:r>
    </w:p>
    <w:p w:rsidR="0013297B" w:rsidRPr="007B6AFD" w:rsidRDefault="0013297B" w:rsidP="00A86F59">
      <w:pPr>
        <w:pStyle w:val="SemEspaamento"/>
        <w:ind w:left="113" w:hanging="113"/>
        <w:jc w:val="both"/>
        <w:rPr>
          <w:rFonts w:ascii="MS UI Gothic" w:eastAsia="MS UI Gothic" w:hAnsi="MS UI Gothic" w:cs="Arial Unicode MS"/>
          <w:b/>
          <w:sz w:val="24"/>
          <w:szCs w:val="24"/>
        </w:rPr>
      </w:pPr>
    </w:p>
    <w:p w:rsidR="003E30DA" w:rsidRPr="007B6AFD" w:rsidRDefault="00A86F59" w:rsidP="00A86F59">
      <w:pPr>
        <w:pStyle w:val="SemEspaamento"/>
        <w:ind w:left="113" w:hanging="113"/>
        <w:jc w:val="both"/>
        <w:rPr>
          <w:rFonts w:ascii="MS UI Gothic" w:eastAsia="MS UI Gothic" w:hAnsi="MS UI Gothic" w:cs="Arial Unicode MS"/>
          <w:b/>
          <w:sz w:val="24"/>
          <w:szCs w:val="24"/>
        </w:rPr>
      </w:pPr>
      <w:r w:rsidRPr="007B6AFD">
        <w:rPr>
          <w:rFonts w:ascii="MS UI Gothic" w:eastAsia="MS UI Gothic" w:hAnsi="MS UI Gothic" w:cs="Arial Unicode MS"/>
          <w:b/>
          <w:sz w:val="24"/>
          <w:szCs w:val="24"/>
        </w:rPr>
        <w:t>V</w:t>
      </w:r>
      <w:r w:rsidR="003E30DA" w:rsidRPr="007B6AFD">
        <w:rPr>
          <w:rFonts w:ascii="MS UI Gothic" w:eastAsia="MS UI Gothic" w:hAnsi="MS UI Gothic" w:cs="Arial Unicode MS"/>
          <w:b/>
          <w:sz w:val="24"/>
          <w:szCs w:val="24"/>
        </w:rPr>
        <w:t xml:space="preserve">ALOR MENSAL: </w:t>
      </w:r>
    </w:p>
    <w:p w:rsidR="00A86F59" w:rsidRPr="007B6AFD" w:rsidRDefault="003E30DA" w:rsidP="00A86F59">
      <w:pPr>
        <w:pStyle w:val="SemEspaamento"/>
        <w:ind w:left="113" w:hanging="113"/>
        <w:jc w:val="both"/>
        <w:rPr>
          <w:rFonts w:ascii="MS UI Gothic" w:eastAsia="MS UI Gothic" w:hAnsi="MS UI Gothic" w:cs="Arial Unicode MS"/>
          <w:sz w:val="24"/>
          <w:szCs w:val="24"/>
        </w:rPr>
      </w:pPr>
      <w:r w:rsidRPr="007B6AFD">
        <w:rPr>
          <w:rFonts w:ascii="MS UI Gothic" w:eastAsia="MS UI Gothic" w:hAnsi="MS UI Gothic" w:cs="Arial Unicode MS"/>
          <w:b/>
          <w:sz w:val="24"/>
          <w:szCs w:val="24"/>
        </w:rPr>
        <w:t xml:space="preserve">VALOR ANUAL: </w:t>
      </w:r>
    </w:p>
    <w:p w:rsidR="00DC35B4" w:rsidRPr="007B6AFD" w:rsidRDefault="00DC35B4" w:rsidP="00A86F59">
      <w:pPr>
        <w:pStyle w:val="SemEspaamento"/>
        <w:ind w:left="113" w:hanging="113"/>
        <w:jc w:val="both"/>
        <w:rPr>
          <w:rFonts w:ascii="MS UI Gothic" w:eastAsia="MS UI Gothic" w:hAnsi="MS UI Gothic" w:cs="Arial Unicode MS"/>
          <w:sz w:val="24"/>
          <w:szCs w:val="24"/>
        </w:rPr>
      </w:pPr>
    </w:p>
    <w:p w:rsidR="00A86F59" w:rsidRPr="007B6AFD" w:rsidRDefault="00A86F59" w:rsidP="00A86F59">
      <w:pPr>
        <w:pStyle w:val="Corpodetexto3"/>
        <w:widowControl w:val="0"/>
        <w:spacing w:line="312" w:lineRule="auto"/>
        <w:rPr>
          <w:rFonts w:ascii="MS UI Gothic" w:eastAsia="MS UI Gothic" w:hAnsi="MS UI Gothic" w:cs="Arial Unicode MS"/>
          <w:sz w:val="24"/>
        </w:rPr>
      </w:pPr>
      <w:r w:rsidRPr="007B6AFD">
        <w:rPr>
          <w:rFonts w:ascii="MS UI Gothic" w:eastAsia="MS UI Gothic" w:hAnsi="MS UI Gothic" w:cs="Arial Unicode MS"/>
          <w:sz w:val="24"/>
        </w:rPr>
        <w:t>OBSERVAÇÕES:</w:t>
      </w:r>
    </w:p>
    <w:p w:rsidR="00A86F59" w:rsidRPr="007B6AFD" w:rsidRDefault="00A86F59" w:rsidP="00112A75">
      <w:pPr>
        <w:pStyle w:val="Corpodetexto3"/>
        <w:widowControl w:val="0"/>
        <w:numPr>
          <w:ilvl w:val="0"/>
          <w:numId w:val="14"/>
        </w:numPr>
        <w:spacing w:line="312" w:lineRule="auto"/>
        <w:ind w:left="284" w:hanging="284"/>
        <w:rPr>
          <w:rFonts w:ascii="MS UI Gothic" w:eastAsia="MS UI Gothic" w:hAnsi="MS UI Gothic" w:cs="Arial Unicode MS"/>
          <w:sz w:val="24"/>
        </w:rPr>
      </w:pPr>
      <w:r w:rsidRPr="007B6AFD">
        <w:rPr>
          <w:rFonts w:ascii="MS UI Gothic" w:eastAsia="MS UI Gothic" w:hAnsi="MS UI Gothic" w:cs="Arial Unicode MS"/>
          <w:sz w:val="24"/>
        </w:rPr>
        <w:t xml:space="preserve">Declaro que os produtos ofertados obedecem a todas as condições estabelecidas no EDITAL do Pregão nº </w:t>
      </w:r>
      <w:r w:rsidR="007B6AFD">
        <w:rPr>
          <w:rFonts w:ascii="MS UI Gothic" w:eastAsia="MS UI Gothic" w:hAnsi="MS UI Gothic" w:cs="Arial Unicode MS"/>
          <w:sz w:val="24"/>
        </w:rPr>
        <w:t>21</w:t>
      </w:r>
      <w:r w:rsidRPr="007B6AFD">
        <w:rPr>
          <w:rFonts w:ascii="MS UI Gothic" w:eastAsia="MS UI Gothic" w:hAnsi="MS UI Gothic" w:cs="Arial Unicode MS"/>
          <w:sz w:val="24"/>
        </w:rPr>
        <w:t>/</w:t>
      </w:r>
      <w:r w:rsidR="00F52810" w:rsidRPr="007B6AFD">
        <w:rPr>
          <w:rFonts w:ascii="MS UI Gothic" w:eastAsia="MS UI Gothic" w:hAnsi="MS UI Gothic" w:cs="Arial Unicode MS"/>
          <w:sz w:val="24"/>
        </w:rPr>
        <w:t>2019</w:t>
      </w:r>
      <w:r w:rsidRPr="007B6AFD">
        <w:rPr>
          <w:rFonts w:ascii="MS UI Gothic" w:eastAsia="MS UI Gothic" w:hAnsi="MS UI Gothic" w:cs="Arial Unicode MS"/>
          <w:sz w:val="24"/>
        </w:rPr>
        <w:t>, responsabilizando-se a licitante, pela veracidade desta informação;</w:t>
      </w:r>
    </w:p>
    <w:p w:rsidR="00A86F59" w:rsidRPr="007B6AFD" w:rsidRDefault="00A86F59" w:rsidP="00112A75">
      <w:pPr>
        <w:pStyle w:val="Corpodetexto3"/>
        <w:widowControl w:val="0"/>
        <w:numPr>
          <w:ilvl w:val="0"/>
          <w:numId w:val="14"/>
        </w:numPr>
        <w:spacing w:line="312" w:lineRule="auto"/>
        <w:ind w:left="284" w:hanging="284"/>
        <w:rPr>
          <w:rFonts w:ascii="MS UI Gothic" w:eastAsia="MS UI Gothic" w:hAnsi="MS UI Gothic" w:cs="Arial Unicode MS"/>
          <w:sz w:val="24"/>
        </w:rPr>
      </w:pPr>
      <w:r w:rsidRPr="007B6AFD">
        <w:rPr>
          <w:rFonts w:ascii="MS UI Gothic" w:eastAsia="MS UI Gothic" w:hAnsi="MS UI Gothic" w:cs="Arial Unicode MS"/>
          <w:sz w:val="24"/>
        </w:rPr>
        <w:t>Declaro que aceito todas as disposições contidas no Edital do referido Pregão e seus Anexos;</w:t>
      </w:r>
    </w:p>
    <w:p w:rsidR="00A86F59" w:rsidRPr="007B6AFD" w:rsidRDefault="00A86F59" w:rsidP="00112A75">
      <w:pPr>
        <w:pStyle w:val="Corpodetexto3"/>
        <w:widowControl w:val="0"/>
        <w:numPr>
          <w:ilvl w:val="0"/>
          <w:numId w:val="14"/>
        </w:numPr>
        <w:spacing w:line="312" w:lineRule="auto"/>
        <w:ind w:left="284" w:hanging="284"/>
        <w:rPr>
          <w:rFonts w:ascii="MS UI Gothic" w:eastAsia="MS UI Gothic" w:hAnsi="MS UI Gothic" w:cs="Arial Unicode MS"/>
          <w:sz w:val="24"/>
        </w:rPr>
      </w:pPr>
      <w:r w:rsidRPr="007B6AFD">
        <w:rPr>
          <w:rFonts w:ascii="MS UI Gothic" w:eastAsia="MS UI Gothic" w:hAnsi="MS UI Gothic" w:cs="Arial Unicode MS"/>
          <w:sz w:val="24"/>
        </w:rPr>
        <w:lastRenderedPageBreak/>
        <w:t>Declaro que os preços contidos na proposta comercial incluem todos os custos e despesas diretas e indiretas, tributos incidentes, taxa de administração, materiais, serviços, encargos sociais trabalhistas, seguros, fretes, embalagens, lucros e outros necessários ao cumprimento integral do objeto deste Edital e seus Anexos.</w:t>
      </w:r>
    </w:p>
    <w:p w:rsidR="00A86F59" w:rsidRPr="007B6AFD" w:rsidRDefault="00A86F59" w:rsidP="00A86F59">
      <w:pPr>
        <w:pStyle w:val="Corpodetexto3"/>
        <w:widowControl w:val="0"/>
        <w:spacing w:line="312" w:lineRule="auto"/>
        <w:rPr>
          <w:rFonts w:ascii="MS UI Gothic" w:eastAsia="MS UI Gothic" w:hAnsi="MS UI Gothic" w:cs="Arial Unicode MS"/>
          <w:sz w:val="24"/>
        </w:rPr>
      </w:pPr>
    </w:p>
    <w:p w:rsidR="00A86F59" w:rsidRPr="007B6AFD" w:rsidRDefault="00A86F59" w:rsidP="00A86F59">
      <w:pPr>
        <w:pStyle w:val="Corpodetexto3"/>
        <w:widowControl w:val="0"/>
        <w:spacing w:line="312" w:lineRule="auto"/>
        <w:rPr>
          <w:rFonts w:ascii="MS UI Gothic" w:eastAsia="MS UI Gothic" w:hAnsi="MS UI Gothic" w:cs="Arial Unicode MS"/>
          <w:sz w:val="24"/>
        </w:rPr>
      </w:pPr>
      <w:r w:rsidRPr="007B6AFD">
        <w:rPr>
          <w:rFonts w:ascii="MS UI Gothic" w:eastAsia="MS UI Gothic" w:hAnsi="MS UI Gothic" w:cs="Arial Unicode MS"/>
          <w:sz w:val="24"/>
        </w:rPr>
        <w:t>PRAZO DE VALIDADE DA PROPOSTA COMERCIAL:  dias.</w:t>
      </w:r>
    </w:p>
    <w:p w:rsidR="00A86F59" w:rsidRPr="007B6AFD" w:rsidRDefault="00A86F59" w:rsidP="00A86F59">
      <w:pPr>
        <w:pStyle w:val="Corpodetexto3"/>
        <w:widowControl w:val="0"/>
        <w:spacing w:line="312" w:lineRule="auto"/>
        <w:rPr>
          <w:rFonts w:ascii="MS UI Gothic" w:eastAsia="MS UI Gothic" w:hAnsi="MS UI Gothic" w:cs="Arial Unicode MS"/>
          <w:sz w:val="24"/>
        </w:rPr>
      </w:pPr>
      <w:r w:rsidRPr="007B6AFD">
        <w:rPr>
          <w:rFonts w:ascii="MS UI Gothic" w:eastAsia="MS UI Gothic" w:hAnsi="MS UI Gothic" w:cs="Arial Unicode MS"/>
          <w:sz w:val="24"/>
        </w:rPr>
        <w:t>Obs.: (mínimo de 60 dias, a contar da data prevista para a entrega dos envelopes)</w:t>
      </w:r>
    </w:p>
    <w:p w:rsidR="00A86F59" w:rsidRPr="007B6AFD" w:rsidRDefault="00A86F59" w:rsidP="00A86F59">
      <w:pPr>
        <w:widowControl w:val="0"/>
        <w:spacing w:line="312" w:lineRule="auto"/>
        <w:ind w:firstLine="3119"/>
        <w:jc w:val="both"/>
        <w:rPr>
          <w:rFonts w:ascii="MS UI Gothic" w:eastAsia="MS UI Gothic" w:hAnsi="MS UI Gothic" w:cs="Arial Unicode MS"/>
        </w:rPr>
      </w:pPr>
    </w:p>
    <w:p w:rsidR="00A86F59" w:rsidRPr="007B6AFD" w:rsidRDefault="00A86F59" w:rsidP="00A86F59">
      <w:pPr>
        <w:widowControl w:val="0"/>
        <w:spacing w:line="312" w:lineRule="auto"/>
        <w:ind w:firstLine="3119"/>
        <w:jc w:val="both"/>
        <w:rPr>
          <w:rFonts w:ascii="MS UI Gothic" w:eastAsia="MS UI Gothic" w:hAnsi="MS UI Gothic" w:cs="Arial Unicode MS"/>
        </w:rPr>
      </w:pPr>
      <w:r w:rsidRPr="007B6AFD">
        <w:rPr>
          <w:rFonts w:ascii="MS UI Gothic" w:eastAsia="MS UI Gothic" w:hAnsi="MS UI Gothic" w:cs="Arial Unicode MS"/>
        </w:rPr>
        <w:t xml:space="preserve">xxxxxxxxxx, ______ de _______________ de </w:t>
      </w:r>
      <w:r w:rsidR="00F52810" w:rsidRPr="007B6AFD">
        <w:rPr>
          <w:rFonts w:ascii="MS UI Gothic" w:eastAsia="MS UI Gothic" w:hAnsi="MS UI Gothic" w:cs="Arial Unicode MS"/>
        </w:rPr>
        <w:t>2019</w:t>
      </w:r>
      <w:r w:rsidRPr="007B6AFD">
        <w:rPr>
          <w:rFonts w:ascii="MS UI Gothic" w:eastAsia="MS UI Gothic" w:hAnsi="MS UI Gothic" w:cs="Arial Unicode MS"/>
        </w:rPr>
        <w:t>.</w:t>
      </w:r>
    </w:p>
    <w:p w:rsidR="00A86F59" w:rsidRPr="007B6AFD" w:rsidRDefault="00A86F59" w:rsidP="00A86F59">
      <w:pPr>
        <w:pStyle w:val="Ttulo5"/>
        <w:keepNext w:val="0"/>
        <w:widowControl w:val="0"/>
        <w:spacing w:line="312" w:lineRule="auto"/>
        <w:ind w:left="0" w:firstLine="0"/>
        <w:jc w:val="left"/>
        <w:rPr>
          <w:rFonts w:ascii="MS UI Gothic" w:eastAsia="MS UI Gothic" w:hAnsi="MS UI Gothic" w:cs="Arial Unicode MS"/>
          <w:b w:val="0"/>
          <w:bCs w:val="0"/>
          <w:sz w:val="24"/>
          <w:szCs w:val="24"/>
          <w:u w:val="none"/>
        </w:rPr>
      </w:pPr>
    </w:p>
    <w:p w:rsidR="00A86F59" w:rsidRPr="007B6AFD" w:rsidRDefault="00A86F59" w:rsidP="00A86F59">
      <w:pPr>
        <w:jc w:val="center"/>
        <w:rPr>
          <w:rFonts w:ascii="MS UI Gothic" w:eastAsia="MS UI Gothic" w:hAnsi="MS UI Gothic" w:cs="Arial Unicode MS"/>
        </w:rPr>
      </w:pPr>
      <w:r w:rsidRPr="007B6AFD">
        <w:rPr>
          <w:rFonts w:ascii="MS UI Gothic" w:eastAsia="MS UI Gothic" w:hAnsi="MS UI Gothic" w:cs="Arial Unicode MS"/>
        </w:rPr>
        <w:t>______________</w:t>
      </w:r>
    </w:p>
    <w:p w:rsidR="00A86F59" w:rsidRPr="007B6AFD" w:rsidRDefault="00A86F59" w:rsidP="00A86F59">
      <w:pPr>
        <w:jc w:val="center"/>
        <w:rPr>
          <w:rFonts w:ascii="MS UI Gothic" w:eastAsia="MS UI Gothic" w:hAnsi="MS UI Gothic" w:cs="Arial Unicode MS"/>
        </w:rPr>
      </w:pPr>
      <w:r w:rsidRPr="007B6AFD">
        <w:rPr>
          <w:rFonts w:ascii="MS UI Gothic" w:eastAsia="MS UI Gothic" w:hAnsi="MS UI Gothic" w:cs="Arial Unicode MS"/>
        </w:rPr>
        <w:t>Assinatura da Licitante</w:t>
      </w:r>
    </w:p>
    <w:p w:rsidR="00A86F59" w:rsidRPr="007B6AFD" w:rsidRDefault="00A86F59" w:rsidP="001B4164">
      <w:pPr>
        <w:pStyle w:val="Ttulo2"/>
        <w:spacing w:line="240" w:lineRule="auto"/>
        <w:rPr>
          <w:rFonts w:ascii="MS UI Gothic" w:eastAsia="MS UI Gothic" w:hAnsi="MS UI Gothic" w:cs="Arial Unicode MS"/>
          <w:sz w:val="24"/>
        </w:rPr>
      </w:pPr>
    </w:p>
    <w:p w:rsidR="00A86F59" w:rsidRPr="007B6AFD" w:rsidRDefault="00A86F59" w:rsidP="001B4164">
      <w:pPr>
        <w:pStyle w:val="Ttulo2"/>
        <w:spacing w:line="240" w:lineRule="auto"/>
        <w:rPr>
          <w:rFonts w:ascii="MS UI Gothic" w:eastAsia="MS UI Gothic" w:hAnsi="MS UI Gothic" w:cs="Arial Unicode MS"/>
          <w:sz w:val="24"/>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3E30DA" w:rsidRPr="007B6AFD" w:rsidRDefault="003E30DA" w:rsidP="003E30DA">
      <w:pPr>
        <w:rPr>
          <w:rFonts w:ascii="MS UI Gothic" w:eastAsia="MS UI Gothic" w:hAnsi="MS UI Gothic"/>
        </w:rPr>
      </w:pPr>
    </w:p>
    <w:p w:rsidR="008C7939" w:rsidRPr="007B6AFD" w:rsidRDefault="008C7939" w:rsidP="008C7939">
      <w:pPr>
        <w:spacing w:line="360" w:lineRule="auto"/>
        <w:ind w:right="-1"/>
        <w:jc w:val="center"/>
        <w:rPr>
          <w:rFonts w:ascii="MS UI Gothic" w:eastAsia="MS UI Gothic" w:hAnsi="MS UI Gothic" w:cs="Arial"/>
          <w:b/>
          <w:bCs/>
          <w:u w:val="single"/>
        </w:rPr>
      </w:pPr>
      <w:r w:rsidRPr="007B6AFD">
        <w:rPr>
          <w:rFonts w:ascii="MS UI Gothic" w:eastAsia="MS UI Gothic" w:hAnsi="MS UI Gothic" w:cs="Arial"/>
          <w:b/>
          <w:bCs/>
          <w:u w:val="single"/>
        </w:rPr>
        <w:lastRenderedPageBreak/>
        <w:t>ANEXO III</w:t>
      </w:r>
    </w:p>
    <w:p w:rsidR="008C7939" w:rsidRPr="007B6AFD" w:rsidRDefault="008C7939" w:rsidP="008C7939">
      <w:pPr>
        <w:spacing w:line="360" w:lineRule="auto"/>
        <w:ind w:right="-1"/>
        <w:jc w:val="both"/>
        <w:rPr>
          <w:rFonts w:ascii="MS UI Gothic" w:eastAsia="MS UI Gothic" w:hAnsi="MS UI Gothic" w:cs="Arial"/>
        </w:rPr>
      </w:pPr>
    </w:p>
    <w:p w:rsidR="008C7939" w:rsidRPr="007B6AFD" w:rsidRDefault="008C7939" w:rsidP="008C7939">
      <w:pPr>
        <w:ind w:right="-1"/>
        <w:jc w:val="both"/>
        <w:rPr>
          <w:rFonts w:ascii="MS UI Gothic" w:eastAsia="MS UI Gothic" w:hAnsi="MS UI Gothic" w:cs="Arial"/>
          <w:b/>
          <w:bCs/>
          <w:u w:val="single"/>
        </w:rPr>
      </w:pPr>
      <w:r w:rsidRPr="007B6AFD">
        <w:rPr>
          <w:rFonts w:ascii="MS UI Gothic" w:eastAsia="MS UI Gothic" w:hAnsi="MS UI Gothic" w:cs="Arial"/>
          <w:b/>
          <w:bCs/>
          <w:u w:val="single"/>
        </w:rPr>
        <w:t>PREFEITURA DO MUNICÍPIO DE FERNANDO PRESTES</w:t>
      </w:r>
    </w:p>
    <w:p w:rsidR="008C7939" w:rsidRPr="007B6AFD" w:rsidRDefault="008C7939" w:rsidP="008C7939">
      <w:pPr>
        <w:ind w:right="-1"/>
        <w:jc w:val="both"/>
        <w:rPr>
          <w:rFonts w:ascii="MS UI Gothic" w:eastAsia="MS UI Gothic" w:hAnsi="MS UI Gothic" w:cs="Arial"/>
          <w:b/>
          <w:bCs/>
          <w:u w:val="single"/>
        </w:rPr>
      </w:pPr>
      <w:r w:rsidRPr="007B6AFD">
        <w:rPr>
          <w:rFonts w:ascii="MS UI Gothic" w:eastAsia="MS UI Gothic" w:hAnsi="MS UI Gothic" w:cs="Arial"/>
          <w:b/>
          <w:bCs/>
          <w:u w:val="single"/>
        </w:rPr>
        <w:t xml:space="preserve">Pregão Nº </w:t>
      </w:r>
      <w:r w:rsidR="007B6AFD">
        <w:rPr>
          <w:rFonts w:ascii="MS UI Gothic" w:eastAsia="MS UI Gothic" w:hAnsi="MS UI Gothic" w:cs="Arial"/>
          <w:b/>
          <w:bCs/>
          <w:u w:val="single"/>
        </w:rPr>
        <w:t>21/2019</w:t>
      </w:r>
    </w:p>
    <w:p w:rsidR="008C7939" w:rsidRPr="007B6AFD" w:rsidRDefault="008C7939" w:rsidP="008C7939">
      <w:pPr>
        <w:ind w:right="-1"/>
        <w:jc w:val="both"/>
        <w:rPr>
          <w:rFonts w:ascii="MS UI Gothic" w:eastAsia="MS UI Gothic" w:hAnsi="MS UI Gothic" w:cs="Arial"/>
          <w:b/>
          <w:bCs/>
          <w:u w:val="single"/>
        </w:rPr>
      </w:pPr>
      <w:r w:rsidRPr="007B6AFD">
        <w:rPr>
          <w:rFonts w:ascii="MS UI Gothic" w:eastAsia="MS UI Gothic" w:hAnsi="MS UI Gothic" w:cs="Arial"/>
          <w:b/>
          <w:bCs/>
          <w:u w:val="single"/>
        </w:rPr>
        <w:t>Processo Nº 2</w:t>
      </w:r>
      <w:r w:rsidR="007B6AFD">
        <w:rPr>
          <w:rFonts w:ascii="MS UI Gothic" w:eastAsia="MS UI Gothic" w:hAnsi="MS UI Gothic" w:cs="Arial"/>
          <w:b/>
          <w:bCs/>
          <w:u w:val="single"/>
        </w:rPr>
        <w:t>7</w:t>
      </w:r>
      <w:r w:rsidRPr="007B6AFD">
        <w:rPr>
          <w:rFonts w:ascii="MS UI Gothic" w:eastAsia="MS UI Gothic" w:hAnsi="MS UI Gothic" w:cs="Arial"/>
          <w:b/>
          <w:bCs/>
          <w:u w:val="single"/>
        </w:rPr>
        <w:t>/2019</w:t>
      </w:r>
    </w:p>
    <w:p w:rsidR="008C7939" w:rsidRPr="007B6AFD" w:rsidRDefault="008C7939" w:rsidP="008C7939">
      <w:pPr>
        <w:spacing w:line="360" w:lineRule="auto"/>
        <w:ind w:right="-1"/>
        <w:jc w:val="both"/>
        <w:rPr>
          <w:rFonts w:ascii="MS UI Gothic" w:eastAsia="MS UI Gothic" w:hAnsi="MS UI Gothic" w:cs="Arial"/>
        </w:rPr>
      </w:pPr>
    </w:p>
    <w:p w:rsidR="008C7939" w:rsidRPr="007B6AFD" w:rsidRDefault="008C7939" w:rsidP="008C7939">
      <w:pPr>
        <w:spacing w:line="360" w:lineRule="auto"/>
        <w:ind w:right="-1"/>
        <w:jc w:val="center"/>
        <w:rPr>
          <w:rFonts w:ascii="MS UI Gothic" w:eastAsia="MS UI Gothic" w:hAnsi="MS UI Gothic" w:cs="Arial"/>
          <w:b/>
          <w:u w:val="single"/>
        </w:rPr>
      </w:pPr>
      <w:r w:rsidRPr="007B6AFD">
        <w:rPr>
          <w:rFonts w:ascii="MS UI Gothic" w:eastAsia="MS UI Gothic" w:hAnsi="MS UI Gothic" w:cs="Arial"/>
          <w:b/>
          <w:u w:val="single"/>
        </w:rPr>
        <w:t>DECLARAÇÃO</w:t>
      </w:r>
    </w:p>
    <w:p w:rsidR="008C7939" w:rsidRPr="007B6AFD" w:rsidRDefault="008C7939" w:rsidP="008C7939">
      <w:pPr>
        <w:spacing w:line="360" w:lineRule="auto"/>
        <w:ind w:right="-1"/>
        <w:jc w:val="both"/>
        <w:rPr>
          <w:rFonts w:ascii="MS UI Gothic" w:eastAsia="MS UI Gothic" w:hAnsi="MS UI Gothic" w:cs="Arial"/>
          <w:color w:val="000000"/>
        </w:rPr>
      </w:pPr>
    </w:p>
    <w:p w:rsidR="008C7939" w:rsidRPr="007B6AFD" w:rsidRDefault="008C7939" w:rsidP="008C7939">
      <w:pPr>
        <w:spacing w:line="360" w:lineRule="auto"/>
        <w:ind w:right="-1"/>
        <w:jc w:val="both"/>
        <w:rPr>
          <w:rFonts w:ascii="MS UI Gothic" w:eastAsia="MS UI Gothic" w:hAnsi="MS UI Gothic" w:cs="Arial"/>
        </w:rPr>
      </w:pPr>
      <w:r w:rsidRPr="007B6AFD">
        <w:rPr>
          <w:rFonts w:ascii="MS UI Gothic" w:eastAsia="MS UI Gothic" w:hAnsi="MS UI Gothic" w:cs="Arial"/>
        </w:rPr>
        <w:t xml:space="preserve">                                                            Eu, _______(nome) ________, representante legal da firma __________________, interessada em participar no Processo Licitatório </w:t>
      </w:r>
      <w:r w:rsidRPr="007B6AFD">
        <w:rPr>
          <w:rFonts w:ascii="MS UI Gothic" w:eastAsia="MS UI Gothic" w:hAnsi="MS UI Gothic" w:cs="Arial"/>
          <w:b/>
        </w:rPr>
        <w:t xml:space="preserve">(Pregão nº </w:t>
      </w:r>
      <w:r w:rsidR="007B6AFD">
        <w:rPr>
          <w:rFonts w:ascii="MS UI Gothic" w:eastAsia="MS UI Gothic" w:hAnsi="MS UI Gothic" w:cs="Arial"/>
          <w:b/>
        </w:rPr>
        <w:t>21</w:t>
      </w:r>
      <w:r w:rsidRPr="007B6AFD">
        <w:rPr>
          <w:rFonts w:ascii="MS UI Gothic" w:eastAsia="MS UI Gothic" w:hAnsi="MS UI Gothic" w:cs="Arial"/>
          <w:b/>
        </w:rPr>
        <w:t>/2019)</w:t>
      </w:r>
      <w:r w:rsidRPr="007B6AFD">
        <w:rPr>
          <w:rFonts w:ascii="MS UI Gothic" w:eastAsia="MS UI Gothic" w:hAnsi="MS UI Gothic" w:cs="Arial"/>
        </w:rPr>
        <w:t xml:space="preserve">, da PREFEITURA DO MUNICÍPIO DE FERNANDO PRESTES,  DECLARO,  nos termos do subitem </w:t>
      </w:r>
      <w:r w:rsidR="007B6AFD">
        <w:rPr>
          <w:rFonts w:ascii="MS UI Gothic" w:eastAsia="MS UI Gothic" w:hAnsi="MS UI Gothic" w:cs="Arial"/>
        </w:rPr>
        <w:t>6.2.3.5</w:t>
      </w:r>
      <w:r w:rsidRPr="007B6AFD">
        <w:rPr>
          <w:rFonts w:ascii="MS UI Gothic" w:eastAsia="MS UI Gothic" w:hAnsi="MS UI Gothic" w:cs="Arial"/>
        </w:rPr>
        <w:t xml:space="preserve">, do </w:t>
      </w:r>
      <w:r w:rsidR="00227F62">
        <w:rPr>
          <w:rFonts w:ascii="MS UI Gothic" w:eastAsia="MS UI Gothic" w:hAnsi="MS UI Gothic" w:cs="Arial"/>
        </w:rPr>
        <w:t>letra “c”</w:t>
      </w:r>
      <w:r w:rsidRPr="007B6AFD">
        <w:rPr>
          <w:rFonts w:ascii="MS UI Gothic" w:eastAsia="MS UI Gothic" w:hAnsi="MS UI Gothic" w:cs="Arial"/>
        </w:rPr>
        <w:t>, e sob as penas da Lei, que demos pleno atendimento aos requisitos de habilitação.</w:t>
      </w:r>
    </w:p>
    <w:p w:rsidR="008C7939" w:rsidRPr="007B6AFD" w:rsidRDefault="008C7939" w:rsidP="008C7939">
      <w:pPr>
        <w:spacing w:line="360" w:lineRule="auto"/>
        <w:ind w:right="-1"/>
        <w:jc w:val="both"/>
        <w:rPr>
          <w:rFonts w:ascii="MS UI Gothic" w:eastAsia="MS UI Gothic" w:hAnsi="MS UI Gothic" w:cs="Arial"/>
        </w:rPr>
      </w:pPr>
    </w:p>
    <w:p w:rsidR="008C7939" w:rsidRPr="007B6AFD" w:rsidRDefault="008C7939" w:rsidP="008C7939">
      <w:pPr>
        <w:spacing w:line="360" w:lineRule="auto"/>
        <w:ind w:right="-1"/>
        <w:jc w:val="both"/>
        <w:rPr>
          <w:rFonts w:ascii="MS UI Gothic" w:eastAsia="MS UI Gothic" w:hAnsi="MS UI Gothic" w:cs="Arial"/>
        </w:rPr>
      </w:pPr>
      <w:r w:rsidRPr="007B6AFD">
        <w:rPr>
          <w:rFonts w:ascii="MS UI Gothic" w:eastAsia="MS UI Gothic" w:hAnsi="MS UI Gothic" w:cs="Arial"/>
        </w:rPr>
        <w:t xml:space="preserve">                      </w:t>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t>____________, ____ de ___________ de 2019.</w:t>
      </w:r>
    </w:p>
    <w:p w:rsidR="008C7939" w:rsidRPr="007B6AFD" w:rsidRDefault="008C7939" w:rsidP="008C7939">
      <w:pPr>
        <w:spacing w:line="360" w:lineRule="auto"/>
        <w:ind w:right="-1"/>
        <w:jc w:val="both"/>
        <w:rPr>
          <w:rFonts w:ascii="MS UI Gothic" w:eastAsia="MS UI Gothic" w:hAnsi="MS UI Gothic" w:cs="Arial"/>
        </w:rPr>
      </w:pPr>
    </w:p>
    <w:p w:rsidR="008C7939" w:rsidRPr="007B6AFD" w:rsidRDefault="008C7939" w:rsidP="008C7939">
      <w:pPr>
        <w:spacing w:line="360" w:lineRule="auto"/>
        <w:ind w:right="-1"/>
        <w:jc w:val="both"/>
        <w:rPr>
          <w:rFonts w:ascii="MS UI Gothic" w:eastAsia="MS UI Gothic" w:hAnsi="MS UI Gothic" w:cs="Arial"/>
        </w:rPr>
      </w:pPr>
    </w:p>
    <w:p w:rsidR="008C7939" w:rsidRPr="007B6AFD" w:rsidRDefault="008C7939" w:rsidP="008C7939">
      <w:pPr>
        <w:spacing w:line="360" w:lineRule="auto"/>
        <w:ind w:left="1416" w:right="-1" w:firstLine="708"/>
        <w:jc w:val="both"/>
        <w:rPr>
          <w:rFonts w:ascii="MS UI Gothic" w:eastAsia="MS UI Gothic" w:hAnsi="MS UI Gothic" w:cs="Arial"/>
        </w:rPr>
      </w:pPr>
      <w:r w:rsidRPr="007B6AFD">
        <w:rPr>
          <w:rFonts w:ascii="MS UI Gothic" w:eastAsia="MS UI Gothic" w:hAnsi="MS UI Gothic" w:cs="Arial"/>
        </w:rPr>
        <w:t xml:space="preserve">                      _________________________________________</w:t>
      </w:r>
    </w:p>
    <w:p w:rsidR="008C7939" w:rsidRPr="007B6AFD" w:rsidRDefault="008C7939" w:rsidP="008C7939">
      <w:pPr>
        <w:ind w:right="-1"/>
        <w:jc w:val="both"/>
        <w:rPr>
          <w:rFonts w:ascii="MS UI Gothic" w:eastAsia="MS UI Gothic" w:hAnsi="MS UI Gothic" w:cs="Arial"/>
        </w:rPr>
      </w:pP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t>Assinatura do representante legal</w:t>
      </w:r>
    </w:p>
    <w:p w:rsidR="008C7939" w:rsidRPr="007B6AFD" w:rsidRDefault="008C7939" w:rsidP="008C7939">
      <w:pPr>
        <w:ind w:right="-1" w:firstLine="708"/>
        <w:jc w:val="both"/>
        <w:rPr>
          <w:rFonts w:ascii="MS UI Gothic" w:eastAsia="MS UI Gothic" w:hAnsi="MS UI Gothic" w:cs="Arial"/>
        </w:rPr>
      </w:pPr>
      <w:r w:rsidRPr="007B6AFD">
        <w:rPr>
          <w:rFonts w:ascii="MS UI Gothic" w:eastAsia="MS UI Gothic" w:hAnsi="MS UI Gothic" w:cs="Arial"/>
        </w:rPr>
        <w:t>Nome</w:t>
      </w:r>
    </w:p>
    <w:p w:rsidR="008C7939" w:rsidRPr="007B6AFD" w:rsidRDefault="008C7939" w:rsidP="008C7939">
      <w:pPr>
        <w:ind w:right="-1" w:firstLine="708"/>
        <w:jc w:val="both"/>
        <w:rPr>
          <w:rFonts w:ascii="MS UI Gothic" w:eastAsia="MS UI Gothic" w:hAnsi="MS UI Gothic" w:cs="Arial"/>
        </w:rPr>
      </w:pPr>
      <w:r w:rsidRPr="007B6AFD">
        <w:rPr>
          <w:rFonts w:ascii="MS UI Gothic" w:eastAsia="MS UI Gothic" w:hAnsi="MS UI Gothic" w:cs="Arial"/>
        </w:rPr>
        <w:t>RG nº</w:t>
      </w: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8C7939">
      <w:pPr>
        <w:spacing w:line="360" w:lineRule="auto"/>
        <w:ind w:right="-1"/>
        <w:jc w:val="center"/>
        <w:rPr>
          <w:rFonts w:ascii="MS UI Gothic" w:eastAsia="MS UI Gothic" w:hAnsi="MS UI Gothic" w:cs="Arial"/>
          <w:b/>
          <w:bCs/>
          <w:u w:val="single"/>
        </w:rPr>
      </w:pPr>
      <w:r w:rsidRPr="007B6AFD">
        <w:rPr>
          <w:rFonts w:ascii="MS UI Gothic" w:eastAsia="MS UI Gothic" w:hAnsi="MS UI Gothic" w:cs="Arial"/>
          <w:b/>
          <w:bCs/>
          <w:u w:val="single"/>
        </w:rPr>
        <w:lastRenderedPageBreak/>
        <w:t>ANEXO IV</w:t>
      </w:r>
    </w:p>
    <w:p w:rsidR="008C7939" w:rsidRPr="007B6AFD" w:rsidRDefault="008C7939" w:rsidP="008C7939">
      <w:pPr>
        <w:spacing w:line="360" w:lineRule="auto"/>
        <w:ind w:right="-1"/>
        <w:rPr>
          <w:rFonts w:ascii="MS UI Gothic" w:eastAsia="MS UI Gothic" w:hAnsi="MS UI Gothic" w:cs="Arial"/>
        </w:rPr>
      </w:pPr>
    </w:p>
    <w:p w:rsidR="008C7939" w:rsidRPr="007B6AFD" w:rsidRDefault="008C7939" w:rsidP="008C7939">
      <w:pPr>
        <w:ind w:right="-1"/>
        <w:jc w:val="both"/>
        <w:rPr>
          <w:rFonts w:ascii="MS UI Gothic" w:eastAsia="MS UI Gothic" w:hAnsi="MS UI Gothic" w:cs="Arial"/>
          <w:b/>
          <w:bCs/>
          <w:u w:val="single"/>
        </w:rPr>
      </w:pPr>
      <w:r w:rsidRPr="007B6AFD">
        <w:rPr>
          <w:rFonts w:ascii="MS UI Gothic" w:eastAsia="MS UI Gothic" w:hAnsi="MS UI Gothic" w:cs="Arial"/>
          <w:b/>
          <w:bCs/>
          <w:u w:val="single"/>
        </w:rPr>
        <w:t>PREFEITURA DO MUNICÍPIO DE FERNANDO PRESTES</w:t>
      </w:r>
    </w:p>
    <w:p w:rsidR="008C7939" w:rsidRPr="007B6AFD" w:rsidRDefault="008C7939" w:rsidP="008C7939">
      <w:pPr>
        <w:ind w:right="-1"/>
        <w:jc w:val="both"/>
        <w:rPr>
          <w:rFonts w:ascii="MS UI Gothic" w:eastAsia="MS UI Gothic" w:hAnsi="MS UI Gothic" w:cs="Arial"/>
          <w:b/>
          <w:bCs/>
          <w:u w:val="single"/>
        </w:rPr>
      </w:pPr>
      <w:r w:rsidRPr="007B6AFD">
        <w:rPr>
          <w:rFonts w:ascii="MS UI Gothic" w:eastAsia="MS UI Gothic" w:hAnsi="MS UI Gothic" w:cs="Arial"/>
          <w:b/>
          <w:bCs/>
          <w:u w:val="single"/>
        </w:rPr>
        <w:t xml:space="preserve">Pregão Nº </w:t>
      </w:r>
      <w:r w:rsidR="00227F62">
        <w:rPr>
          <w:rFonts w:ascii="MS UI Gothic" w:eastAsia="MS UI Gothic" w:hAnsi="MS UI Gothic" w:cs="Arial"/>
          <w:b/>
          <w:bCs/>
          <w:u w:val="single"/>
        </w:rPr>
        <w:t>21</w:t>
      </w:r>
      <w:r w:rsidRPr="007B6AFD">
        <w:rPr>
          <w:rFonts w:ascii="MS UI Gothic" w:eastAsia="MS UI Gothic" w:hAnsi="MS UI Gothic" w:cs="Arial"/>
          <w:b/>
          <w:bCs/>
          <w:u w:val="single"/>
        </w:rPr>
        <w:t>/219</w:t>
      </w:r>
    </w:p>
    <w:p w:rsidR="008C7939" w:rsidRPr="007B6AFD" w:rsidRDefault="008C7939" w:rsidP="008C7939">
      <w:pPr>
        <w:ind w:right="-1"/>
        <w:jc w:val="both"/>
        <w:rPr>
          <w:rFonts w:ascii="MS UI Gothic" w:eastAsia="MS UI Gothic" w:hAnsi="MS UI Gothic" w:cs="Arial"/>
          <w:b/>
          <w:bCs/>
          <w:u w:val="single"/>
        </w:rPr>
      </w:pPr>
      <w:r w:rsidRPr="007B6AFD">
        <w:rPr>
          <w:rFonts w:ascii="MS UI Gothic" w:eastAsia="MS UI Gothic" w:hAnsi="MS UI Gothic" w:cs="Arial"/>
          <w:b/>
          <w:bCs/>
          <w:u w:val="single"/>
        </w:rPr>
        <w:t xml:space="preserve">Processo Nº </w:t>
      </w:r>
      <w:r w:rsidR="00227F62">
        <w:rPr>
          <w:rFonts w:ascii="MS UI Gothic" w:eastAsia="MS UI Gothic" w:hAnsi="MS UI Gothic" w:cs="Arial"/>
          <w:b/>
          <w:bCs/>
          <w:u w:val="single"/>
        </w:rPr>
        <w:t>27</w:t>
      </w:r>
      <w:r w:rsidRPr="007B6AFD">
        <w:rPr>
          <w:rFonts w:ascii="MS UI Gothic" w:eastAsia="MS UI Gothic" w:hAnsi="MS UI Gothic" w:cs="Arial"/>
          <w:b/>
          <w:bCs/>
          <w:u w:val="single"/>
        </w:rPr>
        <w:t>/2019</w:t>
      </w:r>
    </w:p>
    <w:p w:rsidR="008C7939" w:rsidRPr="007B6AFD" w:rsidRDefault="008C7939" w:rsidP="008C7939">
      <w:pPr>
        <w:tabs>
          <w:tab w:val="left" w:pos="1978"/>
        </w:tabs>
        <w:spacing w:line="360" w:lineRule="auto"/>
        <w:ind w:right="-1"/>
        <w:jc w:val="both"/>
        <w:rPr>
          <w:rFonts w:ascii="MS UI Gothic" w:eastAsia="MS UI Gothic" w:hAnsi="MS UI Gothic" w:cs="Arial"/>
        </w:rPr>
      </w:pPr>
      <w:r w:rsidRPr="007B6AFD">
        <w:rPr>
          <w:rFonts w:ascii="MS UI Gothic" w:eastAsia="MS UI Gothic" w:hAnsi="MS UI Gothic" w:cs="Arial"/>
        </w:rPr>
        <w:t xml:space="preserve">                   </w:t>
      </w:r>
      <w:r w:rsidRPr="007B6AFD">
        <w:rPr>
          <w:rFonts w:ascii="MS UI Gothic" w:eastAsia="MS UI Gothic" w:hAnsi="MS UI Gothic" w:cs="Arial"/>
        </w:rPr>
        <w:tab/>
      </w:r>
    </w:p>
    <w:p w:rsidR="008C7939" w:rsidRPr="007B6AFD" w:rsidRDefault="008C7939" w:rsidP="008C7939">
      <w:pPr>
        <w:spacing w:line="360" w:lineRule="auto"/>
        <w:ind w:right="-1"/>
        <w:jc w:val="center"/>
        <w:rPr>
          <w:rFonts w:ascii="MS UI Gothic" w:eastAsia="MS UI Gothic" w:hAnsi="MS UI Gothic" w:cs="Arial"/>
          <w:u w:val="single"/>
        </w:rPr>
      </w:pPr>
    </w:p>
    <w:p w:rsidR="008C7939" w:rsidRPr="007B6AFD" w:rsidRDefault="008C7939" w:rsidP="008C7939">
      <w:pPr>
        <w:spacing w:line="360" w:lineRule="auto"/>
        <w:ind w:right="-1"/>
        <w:jc w:val="center"/>
        <w:rPr>
          <w:rFonts w:ascii="MS UI Gothic" w:eastAsia="MS UI Gothic" w:hAnsi="MS UI Gothic" w:cs="Arial"/>
          <w:b/>
          <w:u w:val="single"/>
        </w:rPr>
      </w:pPr>
      <w:r w:rsidRPr="007B6AFD">
        <w:rPr>
          <w:rFonts w:ascii="MS UI Gothic" w:eastAsia="MS UI Gothic" w:hAnsi="MS UI Gothic" w:cs="Arial"/>
          <w:b/>
          <w:u w:val="single"/>
        </w:rPr>
        <w:t>DECLARAÇÃO DE QUALIFICAÇÃO MICROEMPRESA, EMPRESA DE PEQUENO PORTE ou MEI</w:t>
      </w:r>
    </w:p>
    <w:p w:rsidR="008C7939" w:rsidRPr="007B6AFD" w:rsidRDefault="008C7939" w:rsidP="008C7939">
      <w:pPr>
        <w:spacing w:line="360" w:lineRule="auto"/>
        <w:ind w:right="-1"/>
        <w:rPr>
          <w:rFonts w:ascii="MS UI Gothic" w:eastAsia="MS UI Gothic" w:hAnsi="MS UI Gothic" w:cs="Arial"/>
        </w:rPr>
      </w:pPr>
    </w:p>
    <w:p w:rsidR="008C7939" w:rsidRPr="007B6AFD" w:rsidRDefault="008C7939" w:rsidP="008C7939">
      <w:pPr>
        <w:ind w:right="-1"/>
        <w:jc w:val="both"/>
        <w:rPr>
          <w:rFonts w:ascii="MS UI Gothic" w:eastAsia="MS UI Gothic" w:hAnsi="MS UI Gothic" w:cs="Arial"/>
        </w:rPr>
      </w:pPr>
      <w:r w:rsidRPr="007B6AFD">
        <w:rPr>
          <w:rFonts w:ascii="MS UI Gothic" w:eastAsia="MS UI Gothic" w:hAnsi="MS UI Gothic" w:cs="Arial"/>
        </w:rPr>
        <w:t xml:space="preserve">DECLARO, sob as penas da lei, sem prejuízo das sanções e multas aplicáveis, que a empresa ________________________(denominação da pessoa jurídica), CNPJ </w:t>
      </w:r>
      <w:r w:rsidRPr="007B6AFD">
        <w:rPr>
          <w:rFonts w:ascii="MS UI Gothic" w:eastAsia="MS UI Gothic" w:hAnsi="MS UI Gothic" w:cs="Arial"/>
        </w:rPr>
        <w:br/>
        <w:t xml:space="preserve">nº ________________________é  (  ) microempresa (  ) empresa de pequeno porte ou (   ) MEI, nos termos do enquadramento previsto na Lei Complementar nº 1232006, alterada pela Lei Complementar 147/2017, cujos termos declaro conhecer na íntegra, estando apta, portanto, a exercer o direito de preferência como critério de desempate no procedimento licitatório realizado mediante </w:t>
      </w:r>
      <w:r w:rsidRPr="007B6AFD">
        <w:rPr>
          <w:rFonts w:ascii="MS UI Gothic" w:eastAsia="MS UI Gothic" w:hAnsi="MS UI Gothic" w:cs="Arial"/>
          <w:b/>
        </w:rPr>
        <w:t xml:space="preserve">Pregão Presencial nº </w:t>
      </w:r>
      <w:r w:rsidR="00227F62">
        <w:rPr>
          <w:rFonts w:ascii="MS UI Gothic" w:eastAsia="MS UI Gothic" w:hAnsi="MS UI Gothic" w:cs="Arial"/>
          <w:b/>
        </w:rPr>
        <w:t>21</w:t>
      </w:r>
      <w:r w:rsidRPr="007B6AFD">
        <w:rPr>
          <w:rFonts w:ascii="MS UI Gothic" w:eastAsia="MS UI Gothic" w:hAnsi="MS UI Gothic" w:cs="Arial"/>
          <w:b/>
        </w:rPr>
        <w:t>/2019</w:t>
      </w:r>
      <w:r w:rsidRPr="007B6AFD">
        <w:rPr>
          <w:rFonts w:ascii="MS UI Gothic" w:eastAsia="MS UI Gothic" w:hAnsi="MS UI Gothic" w:cs="Arial"/>
        </w:rPr>
        <w:t xml:space="preserve">, bem como estando apta para exercer o direito de ser habilitada ainda que os documentos de regularidade fiscal apresentados contenham ressalvas ou restrições, declarando, no mais, ciência de que tais ressalvas ou restrições deverão ser supridas no </w:t>
      </w:r>
      <w:r w:rsidRPr="007B6AFD">
        <w:rPr>
          <w:rFonts w:ascii="MS UI Gothic" w:eastAsia="MS UI Gothic" w:hAnsi="MS UI Gothic" w:cs="Arial"/>
          <w:b/>
        </w:rPr>
        <w:t>prazo de até 05 (cinco) dias úteis</w:t>
      </w:r>
      <w:r w:rsidRPr="007B6AFD">
        <w:rPr>
          <w:rFonts w:ascii="MS UI Gothic" w:eastAsia="MS UI Gothic" w:hAnsi="MS UI Gothic" w:cs="Arial"/>
        </w:rPr>
        <w:t xml:space="preserve">, contados da data de publicação da homologação deste certame, sob pena de decair do direito à contratação, sem prejuízo da sanções previstas no artigo 81 da lei federal nº 8.666/93. </w:t>
      </w:r>
    </w:p>
    <w:p w:rsidR="008C7939" w:rsidRPr="007B6AFD" w:rsidRDefault="008C7939" w:rsidP="008C7939">
      <w:pPr>
        <w:spacing w:line="360" w:lineRule="auto"/>
        <w:ind w:right="-1"/>
        <w:rPr>
          <w:rFonts w:ascii="MS UI Gothic" w:eastAsia="MS UI Gothic" w:hAnsi="MS UI Gothic" w:cs="Arial"/>
        </w:rPr>
      </w:pPr>
    </w:p>
    <w:p w:rsidR="008C7939" w:rsidRPr="007B6AFD" w:rsidRDefault="008C7939" w:rsidP="008C7939">
      <w:pPr>
        <w:spacing w:line="360" w:lineRule="auto"/>
        <w:ind w:right="-1" w:firstLine="708"/>
        <w:jc w:val="both"/>
        <w:rPr>
          <w:rFonts w:ascii="MS UI Gothic" w:eastAsia="MS UI Gothic" w:hAnsi="MS UI Gothic" w:cs="Arial"/>
        </w:rPr>
      </w:pPr>
      <w:r w:rsidRPr="007B6AFD">
        <w:rPr>
          <w:rFonts w:ascii="MS UI Gothic" w:eastAsia="MS UI Gothic" w:hAnsi="MS UI Gothic" w:cs="Arial"/>
        </w:rPr>
        <w:t>__________________  ,____ de __________ de 2019.</w:t>
      </w:r>
    </w:p>
    <w:p w:rsidR="008C7939" w:rsidRPr="007B6AFD" w:rsidRDefault="008C7939" w:rsidP="008C7939">
      <w:pPr>
        <w:spacing w:line="360" w:lineRule="auto"/>
        <w:ind w:right="-1"/>
        <w:jc w:val="both"/>
        <w:rPr>
          <w:rFonts w:ascii="MS UI Gothic" w:eastAsia="MS UI Gothic" w:hAnsi="MS UI Gothic" w:cs="Arial"/>
        </w:rPr>
      </w:pPr>
    </w:p>
    <w:p w:rsidR="008C7939" w:rsidRPr="007B6AFD" w:rsidRDefault="008C7939" w:rsidP="008C7939">
      <w:pPr>
        <w:spacing w:line="360" w:lineRule="auto"/>
        <w:ind w:left="2124" w:right="-1" w:firstLine="708"/>
        <w:jc w:val="both"/>
        <w:rPr>
          <w:rFonts w:ascii="MS UI Gothic" w:eastAsia="MS UI Gothic" w:hAnsi="MS UI Gothic" w:cs="Arial"/>
        </w:rPr>
      </w:pPr>
      <w:r w:rsidRPr="007B6AFD">
        <w:rPr>
          <w:rFonts w:ascii="MS UI Gothic" w:eastAsia="MS UI Gothic" w:hAnsi="MS UI Gothic" w:cs="Arial"/>
        </w:rPr>
        <w:t xml:space="preserve">             _________________________________________</w:t>
      </w:r>
    </w:p>
    <w:p w:rsidR="008C7939" w:rsidRPr="007B6AFD" w:rsidRDefault="008C7939" w:rsidP="008C7939">
      <w:pPr>
        <w:ind w:right="-1"/>
        <w:jc w:val="both"/>
        <w:rPr>
          <w:rFonts w:ascii="MS UI Gothic" w:eastAsia="MS UI Gothic" w:hAnsi="MS UI Gothic" w:cs="Arial"/>
        </w:rPr>
      </w:pP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t>Assinatura do representante legal</w:t>
      </w:r>
    </w:p>
    <w:p w:rsidR="008C7939" w:rsidRPr="007B6AFD" w:rsidRDefault="008C7939" w:rsidP="008C7939">
      <w:pPr>
        <w:ind w:right="-1" w:firstLine="708"/>
        <w:jc w:val="both"/>
        <w:rPr>
          <w:rFonts w:ascii="MS UI Gothic" w:eastAsia="MS UI Gothic" w:hAnsi="MS UI Gothic" w:cs="Arial"/>
        </w:rPr>
      </w:pPr>
      <w:r w:rsidRPr="007B6AFD">
        <w:rPr>
          <w:rFonts w:ascii="MS UI Gothic" w:eastAsia="MS UI Gothic" w:hAnsi="MS UI Gothic" w:cs="Arial"/>
        </w:rPr>
        <w:t>Nome</w:t>
      </w:r>
    </w:p>
    <w:p w:rsidR="008C7939" w:rsidRPr="007B6AFD" w:rsidRDefault="008C7939" w:rsidP="008C7939">
      <w:pPr>
        <w:ind w:right="-1" w:firstLine="708"/>
        <w:jc w:val="both"/>
        <w:rPr>
          <w:rFonts w:ascii="MS UI Gothic" w:eastAsia="MS UI Gothic" w:hAnsi="MS UI Gothic" w:cs="Arial"/>
        </w:rPr>
      </w:pPr>
      <w:r w:rsidRPr="007B6AFD">
        <w:rPr>
          <w:rFonts w:ascii="MS UI Gothic" w:eastAsia="MS UI Gothic" w:hAnsi="MS UI Gothic" w:cs="Arial"/>
        </w:rPr>
        <w:t>RG nº</w:t>
      </w: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8C7939">
      <w:pPr>
        <w:spacing w:line="360" w:lineRule="auto"/>
        <w:ind w:right="-1"/>
        <w:jc w:val="center"/>
        <w:rPr>
          <w:rFonts w:ascii="MS UI Gothic" w:eastAsia="MS UI Gothic" w:hAnsi="MS UI Gothic" w:cs="Arial"/>
          <w:b/>
          <w:u w:val="single"/>
        </w:rPr>
      </w:pPr>
      <w:r w:rsidRPr="007B6AFD">
        <w:rPr>
          <w:rFonts w:ascii="MS UI Gothic" w:eastAsia="MS UI Gothic" w:hAnsi="MS UI Gothic" w:cs="Arial"/>
          <w:b/>
          <w:bCs/>
          <w:u w:val="single"/>
        </w:rPr>
        <w:lastRenderedPageBreak/>
        <w:t>ANEXO V</w:t>
      </w: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jc w:val="center"/>
        <w:rPr>
          <w:rFonts w:ascii="MS UI Gothic" w:eastAsia="MS UI Gothic" w:hAnsi="MS UI Gothic" w:cs="Arial"/>
          <w:b/>
        </w:rPr>
      </w:pPr>
    </w:p>
    <w:p w:rsidR="008C7939" w:rsidRPr="007B6AFD" w:rsidRDefault="008C7939" w:rsidP="008C7939">
      <w:pPr>
        <w:ind w:right="-1"/>
        <w:jc w:val="center"/>
        <w:rPr>
          <w:rFonts w:ascii="MS UI Gothic" w:eastAsia="MS UI Gothic" w:hAnsi="MS UI Gothic" w:cs="Arial"/>
          <w:b/>
          <w:bCs/>
          <w:u w:val="single"/>
        </w:rPr>
      </w:pPr>
      <w:r w:rsidRPr="007B6AFD">
        <w:rPr>
          <w:rFonts w:ascii="MS UI Gothic" w:eastAsia="MS UI Gothic" w:hAnsi="MS UI Gothic" w:cs="Arial"/>
          <w:b/>
          <w:bCs/>
          <w:u w:val="single"/>
        </w:rPr>
        <w:t>DECLARAÇÃO DE CUMPRIMENTO DO INCISO XXXIII,</w:t>
      </w:r>
    </w:p>
    <w:p w:rsidR="008C7939" w:rsidRPr="007B6AFD" w:rsidRDefault="008C7939" w:rsidP="008C7939">
      <w:pPr>
        <w:ind w:right="-1"/>
        <w:jc w:val="center"/>
        <w:rPr>
          <w:rFonts w:ascii="MS UI Gothic" w:eastAsia="MS UI Gothic" w:hAnsi="MS UI Gothic" w:cs="Arial"/>
          <w:b/>
          <w:bCs/>
          <w:u w:val="single"/>
        </w:rPr>
      </w:pPr>
      <w:r w:rsidRPr="007B6AFD">
        <w:rPr>
          <w:rFonts w:ascii="MS UI Gothic" w:eastAsia="MS UI Gothic" w:hAnsi="MS UI Gothic" w:cs="Arial"/>
          <w:b/>
          <w:bCs/>
          <w:u w:val="single"/>
        </w:rPr>
        <w:t>DO ARTIGO 7º, DA CONSTITUIÇÃO FEDERAL</w:t>
      </w:r>
    </w:p>
    <w:p w:rsidR="008C7939" w:rsidRPr="007B6AFD" w:rsidRDefault="008C7939" w:rsidP="008C7939">
      <w:pPr>
        <w:ind w:right="-1"/>
        <w:jc w:val="center"/>
        <w:rPr>
          <w:rFonts w:ascii="MS UI Gothic" w:eastAsia="MS UI Gothic" w:hAnsi="MS UI Gothic" w:cs="Arial"/>
        </w:rPr>
      </w:pP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MS UI Gothic" w:eastAsia="MS UI Gothic" w:hAnsi="MS UI Gothic" w:cs="Arial"/>
        </w:rPr>
      </w:pPr>
      <w:r w:rsidRPr="007B6AFD">
        <w:rPr>
          <w:rFonts w:ascii="MS UI Gothic" w:eastAsia="MS UI Gothic" w:hAnsi="MS UI Gothic" w:cs="Arial"/>
        </w:rPr>
        <w:t xml:space="preserve">À </w:t>
      </w: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MS UI Gothic" w:eastAsia="MS UI Gothic" w:hAnsi="MS UI Gothic" w:cs="Arial"/>
          <w:b/>
          <w:u w:val="single"/>
        </w:rPr>
      </w:pPr>
      <w:r w:rsidRPr="007B6AFD">
        <w:rPr>
          <w:rFonts w:ascii="MS UI Gothic" w:eastAsia="MS UI Gothic" w:hAnsi="MS UI Gothic" w:cs="Arial"/>
          <w:b/>
          <w:u w:val="single"/>
        </w:rPr>
        <w:t>Prefeitura Municipal de Fernando Prestes</w:t>
      </w: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MS UI Gothic" w:eastAsia="MS UI Gothic" w:hAnsi="MS UI Gothic" w:cs="Arial"/>
        </w:rPr>
      </w:pPr>
      <w:r w:rsidRPr="007B6AFD">
        <w:rPr>
          <w:rFonts w:ascii="MS UI Gothic" w:eastAsia="MS UI Gothic" w:hAnsi="MS UI Gothic" w:cs="Arial"/>
        </w:rPr>
        <w:t>Comissão Permanente de Licitação</w:t>
      </w: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MS UI Gothic" w:eastAsia="MS UI Gothic" w:hAnsi="MS UI Gothic" w:cs="Arial"/>
        </w:rPr>
      </w:pPr>
      <w:r w:rsidRPr="007B6AFD">
        <w:rPr>
          <w:rFonts w:ascii="MS UI Gothic" w:eastAsia="MS UI Gothic" w:hAnsi="MS UI Gothic" w:cs="Arial"/>
        </w:rPr>
        <w:t>Rua São Paulo, nº 57 – Centro</w:t>
      </w: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MS UI Gothic" w:eastAsia="MS UI Gothic" w:hAnsi="MS UI Gothic" w:cs="Arial"/>
          <w:b/>
          <w:u w:val="single"/>
        </w:rPr>
      </w:pPr>
      <w:r w:rsidRPr="007B6AFD">
        <w:rPr>
          <w:rFonts w:ascii="MS UI Gothic" w:eastAsia="MS UI Gothic" w:hAnsi="MS UI Gothic" w:cs="Arial"/>
          <w:b/>
          <w:u w:val="single"/>
        </w:rPr>
        <w:t>Fernando Prestes</w:t>
      </w:r>
      <w:r w:rsidRPr="007B6AFD">
        <w:rPr>
          <w:rFonts w:ascii="MS UI Gothic" w:eastAsia="MS UI Gothic" w:hAnsi="MS UI Gothic" w:cs="Arial"/>
          <w:b/>
        </w:rPr>
        <w:t xml:space="preserve"> – </w:t>
      </w:r>
      <w:r w:rsidRPr="007B6AFD">
        <w:rPr>
          <w:rFonts w:ascii="MS UI Gothic" w:eastAsia="MS UI Gothic" w:hAnsi="MS UI Gothic" w:cs="Arial"/>
          <w:b/>
          <w:u w:val="single"/>
        </w:rPr>
        <w:t>Estado do São Paulo</w:t>
      </w: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MS UI Gothic" w:eastAsia="MS UI Gothic" w:hAnsi="MS UI Gothic" w:cs="Arial"/>
          <w:b/>
          <w:u w:val="single"/>
        </w:rPr>
      </w:pPr>
    </w:p>
    <w:p w:rsidR="008C7939" w:rsidRPr="007B6AFD" w:rsidRDefault="008C7939" w:rsidP="008C7939">
      <w:pPr>
        <w:ind w:right="-1"/>
        <w:jc w:val="both"/>
        <w:rPr>
          <w:rFonts w:ascii="MS UI Gothic" w:eastAsia="MS UI Gothic" w:hAnsi="MS UI Gothic" w:cs="Arial"/>
          <w:b/>
          <w:bCs/>
          <w:u w:val="single"/>
        </w:rPr>
      </w:pPr>
      <w:r w:rsidRPr="007B6AFD">
        <w:rPr>
          <w:rFonts w:ascii="MS UI Gothic" w:eastAsia="MS UI Gothic" w:hAnsi="MS UI Gothic" w:cs="Arial"/>
          <w:b/>
          <w:bCs/>
          <w:u w:val="single"/>
        </w:rPr>
        <w:t xml:space="preserve">Pregão Nº </w:t>
      </w:r>
      <w:r w:rsidR="00227F62">
        <w:rPr>
          <w:rFonts w:ascii="MS UI Gothic" w:eastAsia="MS UI Gothic" w:hAnsi="MS UI Gothic" w:cs="Arial"/>
          <w:b/>
          <w:bCs/>
          <w:u w:val="single"/>
        </w:rPr>
        <w:t>21/2019</w:t>
      </w:r>
    </w:p>
    <w:p w:rsidR="008C7939" w:rsidRPr="007B6AFD" w:rsidRDefault="008C7939" w:rsidP="008C7939">
      <w:pPr>
        <w:ind w:right="-1"/>
        <w:jc w:val="both"/>
        <w:rPr>
          <w:rFonts w:ascii="MS UI Gothic" w:eastAsia="MS UI Gothic" w:hAnsi="MS UI Gothic" w:cs="Arial"/>
          <w:b/>
          <w:bCs/>
          <w:u w:val="single"/>
        </w:rPr>
      </w:pPr>
      <w:r w:rsidRPr="007B6AFD">
        <w:rPr>
          <w:rFonts w:ascii="MS UI Gothic" w:eastAsia="MS UI Gothic" w:hAnsi="MS UI Gothic" w:cs="Arial"/>
          <w:b/>
          <w:bCs/>
          <w:u w:val="single"/>
        </w:rPr>
        <w:t>Processo Nº 2</w:t>
      </w:r>
      <w:r w:rsidR="00227F62">
        <w:rPr>
          <w:rFonts w:ascii="MS UI Gothic" w:eastAsia="MS UI Gothic" w:hAnsi="MS UI Gothic" w:cs="Arial"/>
          <w:b/>
          <w:bCs/>
          <w:u w:val="single"/>
        </w:rPr>
        <w:t>7</w:t>
      </w:r>
      <w:r w:rsidRPr="007B6AFD">
        <w:rPr>
          <w:rFonts w:ascii="MS UI Gothic" w:eastAsia="MS UI Gothic" w:hAnsi="MS UI Gothic" w:cs="Arial"/>
          <w:b/>
          <w:bCs/>
          <w:u w:val="single"/>
        </w:rPr>
        <w:t>/2019</w:t>
      </w: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MS UI Gothic" w:eastAsia="MS UI Gothic" w:hAnsi="MS UI Gothic" w:cs="Arial"/>
          <w:b/>
          <w:u w:val="single"/>
        </w:rPr>
      </w:pP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MS UI Gothic" w:eastAsia="MS UI Gothic" w:hAnsi="MS UI Gothic" w:cs="Arial"/>
          <w:u w:val="single"/>
        </w:rPr>
      </w:pPr>
      <w:r w:rsidRPr="007B6AFD">
        <w:rPr>
          <w:rFonts w:ascii="MS UI Gothic" w:eastAsia="MS UI Gothic" w:hAnsi="MS UI Gothic" w:cs="Arial"/>
          <w:b/>
          <w:u w:val="single"/>
        </w:rPr>
        <w:t>Prezado Senhores.</w:t>
      </w: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firstLine="1701"/>
        <w:jc w:val="both"/>
        <w:rPr>
          <w:rFonts w:ascii="MS UI Gothic" w:eastAsia="MS UI Gothic" w:hAnsi="MS UI Gothic" w:cs="Arial"/>
          <w:u w:val="single"/>
        </w:rPr>
      </w:pPr>
    </w:p>
    <w:p w:rsidR="008C7939" w:rsidRPr="007B6AFD" w:rsidRDefault="008C7939" w:rsidP="008C7939">
      <w:pPr>
        <w:ind w:right="-1" w:firstLine="1701"/>
        <w:jc w:val="both"/>
        <w:rPr>
          <w:rFonts w:ascii="MS UI Gothic" w:eastAsia="MS UI Gothic" w:hAnsi="MS UI Gothic" w:cs="Arial"/>
        </w:rPr>
      </w:pPr>
      <w:r w:rsidRPr="007B6AFD">
        <w:rPr>
          <w:rFonts w:ascii="MS UI Gothic" w:eastAsia="MS UI Gothic" w:hAnsi="MS UI Gothic" w:cs="Arial"/>
        </w:rPr>
        <w:t xml:space="preserve">A empresa ____________________________________, com sede à ______________________________, na cidade de ___________________, Estado de ___________________, CNPJ nº ____________________, Inscrição Estadual </w:t>
      </w:r>
      <w:r w:rsidRPr="007B6AFD">
        <w:rPr>
          <w:rFonts w:ascii="MS UI Gothic" w:eastAsia="MS UI Gothic" w:hAnsi="MS UI Gothic" w:cs="Arial"/>
        </w:rPr>
        <w:br/>
        <w:t xml:space="preserve">nº ___________________, </w:t>
      </w:r>
      <w:r w:rsidRPr="007B6AFD">
        <w:rPr>
          <w:rFonts w:ascii="MS UI Gothic" w:eastAsia="MS UI Gothic" w:hAnsi="MS UI Gothic" w:cs="Arial"/>
          <w:b/>
        </w:rPr>
        <w:t>DECLARA</w:t>
      </w:r>
      <w:r w:rsidRPr="007B6AFD">
        <w:rPr>
          <w:rFonts w:ascii="MS UI Gothic" w:eastAsia="MS UI Gothic" w:hAnsi="MS UI Gothic" w:cs="Arial"/>
        </w:rPr>
        <w:t xml:space="preserve"> que dá pleno e total cumprimento ao disposto no inciso XXXIII, do artigo 7º, da Constituição Federal, tendo em vista que não emprega menor de dezoito anos em trabalho noturno, perigoso ou insalubre e não emprega menor de dezesseis anos.</w:t>
      </w:r>
    </w:p>
    <w:p w:rsidR="008C7939" w:rsidRPr="007B6AFD" w:rsidRDefault="008C7939" w:rsidP="008C7939">
      <w:pPr>
        <w:ind w:right="-1" w:firstLine="1701"/>
        <w:jc w:val="both"/>
        <w:rPr>
          <w:rFonts w:ascii="MS UI Gothic" w:eastAsia="MS UI Gothic" w:hAnsi="MS UI Gothic" w:cs="Arial"/>
        </w:rPr>
      </w:pPr>
    </w:p>
    <w:p w:rsidR="008C7939" w:rsidRPr="007B6AFD" w:rsidRDefault="008C7939" w:rsidP="008C7939">
      <w:pPr>
        <w:ind w:right="-1" w:firstLine="1701"/>
        <w:jc w:val="both"/>
        <w:rPr>
          <w:rFonts w:ascii="MS UI Gothic" w:eastAsia="MS UI Gothic" w:hAnsi="MS UI Gothic" w:cs="Arial"/>
          <w:bCs/>
        </w:rPr>
      </w:pPr>
      <w:r w:rsidRPr="007B6AFD">
        <w:rPr>
          <w:rFonts w:ascii="MS UI Gothic" w:eastAsia="MS UI Gothic" w:hAnsi="MS UI Gothic" w:cs="Arial"/>
          <w:bCs/>
        </w:rPr>
        <w:t>(Com a ressalva de que emprega menor, a partir dos quatorze anos, na condição de aprendiz)</w:t>
      </w:r>
    </w:p>
    <w:p w:rsidR="008C7939" w:rsidRPr="007B6AFD" w:rsidRDefault="008C7939" w:rsidP="008C7939">
      <w:pPr>
        <w:ind w:right="-1" w:firstLine="1701"/>
        <w:jc w:val="both"/>
        <w:rPr>
          <w:rFonts w:ascii="MS UI Gothic" w:eastAsia="MS UI Gothic" w:hAnsi="MS UI Gothic" w:cs="Arial"/>
        </w:rPr>
      </w:pP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firstLine="1701"/>
        <w:jc w:val="both"/>
        <w:rPr>
          <w:rFonts w:ascii="MS UI Gothic" w:eastAsia="MS UI Gothic" w:hAnsi="MS UI Gothic" w:cs="Arial"/>
        </w:rPr>
      </w:pPr>
      <w:r w:rsidRPr="007B6AFD">
        <w:rPr>
          <w:rFonts w:ascii="MS UI Gothic" w:eastAsia="MS UI Gothic" w:hAnsi="MS UI Gothic" w:cs="Arial"/>
        </w:rPr>
        <w:t>Atenciosamente</w:t>
      </w: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firstLine="1701"/>
        <w:jc w:val="both"/>
        <w:rPr>
          <w:rFonts w:ascii="MS UI Gothic" w:eastAsia="MS UI Gothic" w:hAnsi="MS UI Gothic" w:cs="Arial"/>
        </w:rPr>
      </w:pP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firstLine="1701"/>
        <w:jc w:val="both"/>
        <w:rPr>
          <w:rFonts w:ascii="MS UI Gothic" w:eastAsia="MS UI Gothic" w:hAnsi="MS UI Gothic" w:cs="Arial"/>
        </w:rPr>
      </w:pPr>
      <w:r w:rsidRPr="007B6AFD">
        <w:rPr>
          <w:rFonts w:ascii="MS UI Gothic" w:eastAsia="MS UI Gothic" w:hAnsi="MS UI Gothic" w:cs="Arial"/>
        </w:rPr>
        <w:t>____________, ___ de _____________ de 2019.</w:t>
      </w: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firstLine="1701"/>
        <w:jc w:val="both"/>
        <w:rPr>
          <w:rFonts w:ascii="MS UI Gothic" w:eastAsia="MS UI Gothic" w:hAnsi="MS UI Gothic" w:cs="Arial"/>
        </w:rPr>
      </w:pP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jc w:val="center"/>
        <w:rPr>
          <w:rFonts w:ascii="MS UI Gothic" w:eastAsia="MS UI Gothic" w:hAnsi="MS UI Gothic" w:cs="Arial"/>
        </w:rPr>
      </w:pPr>
      <w:r w:rsidRPr="007B6AFD">
        <w:rPr>
          <w:rFonts w:ascii="MS UI Gothic" w:eastAsia="MS UI Gothic" w:hAnsi="MS UI Gothic" w:cs="Arial"/>
        </w:rPr>
        <w:t>________________________</w:t>
      </w: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jc w:val="center"/>
        <w:rPr>
          <w:rFonts w:ascii="MS UI Gothic" w:eastAsia="MS UI Gothic" w:hAnsi="MS UI Gothic" w:cs="Arial"/>
        </w:rPr>
      </w:pPr>
      <w:r w:rsidRPr="007B6AFD">
        <w:rPr>
          <w:rFonts w:ascii="MS UI Gothic" w:eastAsia="MS UI Gothic" w:hAnsi="MS UI Gothic" w:cs="Arial"/>
        </w:rPr>
        <w:t>( representante da licitante )</w:t>
      </w: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jc w:val="center"/>
        <w:rPr>
          <w:rFonts w:ascii="MS UI Gothic" w:eastAsia="MS UI Gothic" w:hAnsi="MS UI Gothic" w:cs="Arial"/>
        </w:rPr>
      </w:pPr>
    </w:p>
    <w:p w:rsidR="008C7939" w:rsidRPr="007B6AFD" w:rsidRDefault="008C7939" w:rsidP="008C7939">
      <w:pPr>
        <w:tabs>
          <w:tab w:val="left" w:pos="288"/>
          <w:tab w:val="left" w:pos="1008"/>
          <w:tab w:val="left" w:pos="1728"/>
          <w:tab w:val="left" w:pos="2448"/>
          <w:tab w:val="left" w:pos="3168"/>
          <w:tab w:val="left" w:pos="3888"/>
          <w:tab w:val="left" w:pos="4608"/>
          <w:tab w:val="left" w:pos="5328"/>
          <w:tab w:val="left" w:pos="6048"/>
          <w:tab w:val="left" w:pos="6768"/>
        </w:tabs>
        <w:ind w:right="-1" w:firstLine="1701"/>
        <w:jc w:val="both"/>
        <w:rPr>
          <w:rFonts w:ascii="MS UI Gothic" w:eastAsia="MS UI Gothic" w:hAnsi="MS UI Gothic" w:cs="Arial"/>
        </w:rPr>
      </w:pPr>
      <w:r w:rsidRPr="007B6AFD">
        <w:rPr>
          <w:rFonts w:ascii="MS UI Gothic" w:eastAsia="MS UI Gothic" w:hAnsi="MS UI Gothic" w:cs="Arial"/>
        </w:rPr>
        <w:t>Nome : ___________________</w:t>
      </w:r>
      <w:r w:rsidRPr="007B6AFD">
        <w:rPr>
          <w:rFonts w:ascii="MS UI Gothic" w:eastAsia="MS UI Gothic" w:hAnsi="MS UI Gothic" w:cs="Arial"/>
        </w:rPr>
        <w:tab/>
        <w:t xml:space="preserve">           Cargo : _________________</w:t>
      </w:r>
    </w:p>
    <w:p w:rsidR="008C7939" w:rsidRPr="007B6AFD" w:rsidRDefault="008C7939" w:rsidP="008C7939">
      <w:pPr>
        <w:ind w:right="-1" w:firstLine="1701"/>
        <w:rPr>
          <w:rFonts w:ascii="MS UI Gothic" w:eastAsia="MS UI Gothic" w:hAnsi="MS UI Gothic" w:cs="Arial"/>
        </w:rPr>
      </w:pPr>
      <w:r w:rsidRPr="007B6AFD">
        <w:rPr>
          <w:rFonts w:ascii="MS UI Gothic" w:eastAsia="MS UI Gothic" w:hAnsi="MS UI Gothic" w:cs="Arial"/>
        </w:rPr>
        <w:t>RG nº ____________________            CPF nº_________________</w:t>
      </w:r>
    </w:p>
    <w:p w:rsidR="008C7939" w:rsidRPr="007B6AFD" w:rsidRDefault="008C7939" w:rsidP="008C7939">
      <w:pPr>
        <w:ind w:right="-1" w:firstLine="1701"/>
        <w:rPr>
          <w:rFonts w:ascii="MS UI Gothic" w:eastAsia="MS UI Gothic" w:hAnsi="MS UI Gothic" w:cs="Arial"/>
        </w:rPr>
      </w:pPr>
    </w:p>
    <w:p w:rsidR="008C7939" w:rsidRPr="007B6AFD" w:rsidRDefault="008C7939" w:rsidP="008C7939">
      <w:pPr>
        <w:pStyle w:val="Recuodecorpodetexto"/>
        <w:widowControl w:val="0"/>
        <w:ind w:right="-1" w:firstLine="1701"/>
        <w:rPr>
          <w:rFonts w:ascii="MS UI Gothic" w:eastAsia="MS UI Gothic" w:hAnsi="MS UI Gothic" w:cs="Arial"/>
          <w:b/>
          <w:sz w:val="24"/>
          <w:szCs w:val="24"/>
        </w:rPr>
      </w:pPr>
      <w:r w:rsidRPr="007B6AFD">
        <w:rPr>
          <w:rFonts w:ascii="MS UI Gothic" w:eastAsia="MS UI Gothic" w:hAnsi="MS UI Gothic" w:cs="Arial"/>
          <w:sz w:val="24"/>
          <w:szCs w:val="24"/>
        </w:rPr>
        <w:t>(</w:t>
      </w:r>
      <w:r w:rsidRPr="007B6AFD">
        <w:rPr>
          <w:rFonts w:ascii="MS UI Gothic" w:eastAsia="MS UI Gothic" w:hAnsi="MS UI Gothic" w:cs="Arial"/>
          <w:b/>
          <w:sz w:val="24"/>
          <w:szCs w:val="24"/>
          <w:u w:val="single"/>
        </w:rPr>
        <w:t>Observação</w:t>
      </w:r>
      <w:r w:rsidRPr="007B6AFD">
        <w:rPr>
          <w:rFonts w:ascii="MS UI Gothic" w:eastAsia="MS UI Gothic" w:hAnsi="MS UI Gothic" w:cs="Arial"/>
          <w:sz w:val="24"/>
          <w:szCs w:val="24"/>
        </w:rPr>
        <w:t>: o segundo parágrafo deve ser posto na declaração em caso afirmativo. Em caso negativo, o mesmo deve ser suprimido).</w:t>
      </w:r>
    </w:p>
    <w:p w:rsidR="008C7939" w:rsidRPr="007B6AFD" w:rsidRDefault="008C7939" w:rsidP="008C7939">
      <w:pPr>
        <w:tabs>
          <w:tab w:val="left" w:pos="2304"/>
        </w:tabs>
        <w:spacing w:line="360" w:lineRule="auto"/>
        <w:ind w:right="-1"/>
        <w:jc w:val="center"/>
        <w:rPr>
          <w:rFonts w:ascii="MS UI Gothic" w:eastAsia="MS UI Gothic" w:hAnsi="MS UI Gothic" w:cs="Arial"/>
          <w:b/>
          <w:bCs/>
          <w:u w:val="single"/>
        </w:rPr>
      </w:pPr>
      <w:r w:rsidRPr="007B6AFD">
        <w:rPr>
          <w:rFonts w:ascii="MS UI Gothic" w:eastAsia="MS UI Gothic" w:hAnsi="MS UI Gothic" w:cs="Arial"/>
          <w:b/>
          <w:bCs/>
          <w:u w:val="single"/>
        </w:rPr>
        <w:lastRenderedPageBreak/>
        <w:t xml:space="preserve">ANEXO </w:t>
      </w:r>
      <w:r w:rsidR="00E950D7" w:rsidRPr="007B6AFD">
        <w:rPr>
          <w:rFonts w:ascii="MS UI Gothic" w:eastAsia="MS UI Gothic" w:hAnsi="MS UI Gothic" w:cs="Arial"/>
          <w:b/>
          <w:bCs/>
          <w:u w:val="single"/>
        </w:rPr>
        <w:t>VI</w:t>
      </w:r>
    </w:p>
    <w:p w:rsidR="008C7939" w:rsidRPr="007B6AFD" w:rsidRDefault="008C7939" w:rsidP="008C7939">
      <w:pPr>
        <w:spacing w:line="360" w:lineRule="auto"/>
        <w:ind w:right="-1"/>
        <w:jc w:val="both"/>
        <w:rPr>
          <w:rFonts w:ascii="MS UI Gothic" w:eastAsia="MS UI Gothic" w:hAnsi="MS UI Gothic" w:cs="Arial"/>
          <w:b/>
          <w:bCs/>
        </w:rPr>
      </w:pPr>
      <w:r w:rsidRPr="007B6AFD">
        <w:rPr>
          <w:rFonts w:ascii="MS UI Gothic" w:eastAsia="MS UI Gothic" w:hAnsi="MS UI Gothic" w:cs="Arial"/>
          <w:b/>
          <w:bCs/>
        </w:rPr>
        <w:t xml:space="preserve"> </w:t>
      </w:r>
    </w:p>
    <w:p w:rsidR="008C7939" w:rsidRPr="007B6AFD" w:rsidRDefault="008C7939" w:rsidP="008C7939">
      <w:pPr>
        <w:ind w:right="-1"/>
        <w:jc w:val="both"/>
        <w:rPr>
          <w:rFonts w:ascii="MS UI Gothic" w:eastAsia="MS UI Gothic" w:hAnsi="MS UI Gothic" w:cs="Arial"/>
          <w:b/>
          <w:bCs/>
          <w:u w:val="single"/>
        </w:rPr>
      </w:pPr>
      <w:r w:rsidRPr="007B6AFD">
        <w:rPr>
          <w:rFonts w:ascii="MS UI Gothic" w:eastAsia="MS UI Gothic" w:hAnsi="MS UI Gothic" w:cs="Arial"/>
          <w:b/>
          <w:bCs/>
          <w:u w:val="single"/>
        </w:rPr>
        <w:t>PREFEITURA DO MUNICÍPIO DE FERNANDO PRESTES</w:t>
      </w:r>
    </w:p>
    <w:p w:rsidR="008C7939" w:rsidRPr="007B6AFD" w:rsidRDefault="008C7939" w:rsidP="008C7939">
      <w:pPr>
        <w:ind w:right="-1"/>
        <w:jc w:val="both"/>
        <w:rPr>
          <w:rFonts w:ascii="MS UI Gothic" w:eastAsia="MS UI Gothic" w:hAnsi="MS UI Gothic" w:cs="Arial"/>
          <w:b/>
          <w:bCs/>
          <w:u w:val="single"/>
        </w:rPr>
      </w:pPr>
      <w:r w:rsidRPr="007B6AFD">
        <w:rPr>
          <w:rFonts w:ascii="MS UI Gothic" w:eastAsia="MS UI Gothic" w:hAnsi="MS UI Gothic" w:cs="Arial"/>
          <w:b/>
          <w:bCs/>
          <w:u w:val="single"/>
        </w:rPr>
        <w:t xml:space="preserve">Pregão Nº </w:t>
      </w:r>
      <w:r w:rsidR="00227F62">
        <w:rPr>
          <w:rFonts w:ascii="MS UI Gothic" w:eastAsia="MS UI Gothic" w:hAnsi="MS UI Gothic" w:cs="Arial"/>
          <w:b/>
          <w:bCs/>
          <w:u w:val="single"/>
        </w:rPr>
        <w:t>21/2019</w:t>
      </w:r>
    </w:p>
    <w:p w:rsidR="008C7939" w:rsidRPr="007B6AFD" w:rsidRDefault="008C7939" w:rsidP="008C7939">
      <w:pPr>
        <w:ind w:right="-1"/>
        <w:jc w:val="both"/>
        <w:rPr>
          <w:rFonts w:ascii="MS UI Gothic" w:eastAsia="MS UI Gothic" w:hAnsi="MS UI Gothic" w:cs="Arial"/>
        </w:rPr>
      </w:pPr>
      <w:r w:rsidRPr="007B6AFD">
        <w:rPr>
          <w:rFonts w:ascii="MS UI Gothic" w:eastAsia="MS UI Gothic" w:hAnsi="MS UI Gothic" w:cs="Arial"/>
          <w:b/>
          <w:bCs/>
          <w:u w:val="single"/>
        </w:rPr>
        <w:t>Processo Nº 2</w:t>
      </w:r>
      <w:r w:rsidR="00227F62">
        <w:rPr>
          <w:rFonts w:ascii="MS UI Gothic" w:eastAsia="MS UI Gothic" w:hAnsi="MS UI Gothic" w:cs="Arial"/>
          <w:b/>
          <w:bCs/>
          <w:u w:val="single"/>
        </w:rPr>
        <w:t>7</w:t>
      </w:r>
      <w:r w:rsidRPr="007B6AFD">
        <w:rPr>
          <w:rFonts w:ascii="MS UI Gothic" w:eastAsia="MS UI Gothic" w:hAnsi="MS UI Gothic" w:cs="Arial"/>
          <w:b/>
          <w:bCs/>
          <w:u w:val="single"/>
        </w:rPr>
        <w:t>/2019</w:t>
      </w:r>
    </w:p>
    <w:p w:rsidR="008C7939" w:rsidRPr="007B6AFD" w:rsidRDefault="008C7939" w:rsidP="008C7939">
      <w:pPr>
        <w:spacing w:line="360" w:lineRule="auto"/>
        <w:ind w:right="-1"/>
        <w:jc w:val="center"/>
        <w:rPr>
          <w:rFonts w:ascii="MS UI Gothic" w:eastAsia="MS UI Gothic" w:hAnsi="MS UI Gothic" w:cs="Arial"/>
          <w:u w:val="single"/>
        </w:rPr>
      </w:pPr>
    </w:p>
    <w:p w:rsidR="008C7939" w:rsidRPr="007B6AFD" w:rsidRDefault="008C7939" w:rsidP="008C7939">
      <w:pPr>
        <w:spacing w:line="360" w:lineRule="auto"/>
        <w:ind w:right="-1"/>
        <w:jc w:val="center"/>
        <w:rPr>
          <w:rFonts w:ascii="MS UI Gothic" w:eastAsia="MS UI Gothic" w:hAnsi="MS UI Gothic" w:cs="Arial"/>
          <w:b/>
          <w:u w:val="single"/>
        </w:rPr>
      </w:pPr>
      <w:r w:rsidRPr="007B6AFD">
        <w:rPr>
          <w:rFonts w:ascii="MS UI Gothic" w:eastAsia="MS UI Gothic" w:hAnsi="MS UI Gothic" w:cs="Arial"/>
          <w:b/>
          <w:u w:val="single"/>
        </w:rPr>
        <w:t>DECLARAÇÃO</w:t>
      </w:r>
    </w:p>
    <w:p w:rsidR="008C7939" w:rsidRPr="007B6AFD" w:rsidRDefault="008C7939" w:rsidP="008C7939">
      <w:pPr>
        <w:spacing w:line="360" w:lineRule="auto"/>
        <w:ind w:right="-1"/>
        <w:jc w:val="both"/>
        <w:rPr>
          <w:rFonts w:ascii="MS UI Gothic" w:eastAsia="MS UI Gothic" w:hAnsi="MS UI Gothic" w:cs="Arial"/>
        </w:rPr>
      </w:pPr>
    </w:p>
    <w:p w:rsidR="008C7939" w:rsidRPr="007B6AFD" w:rsidRDefault="008C7939" w:rsidP="008C7939">
      <w:pPr>
        <w:tabs>
          <w:tab w:val="center" w:pos="4704"/>
        </w:tabs>
        <w:spacing w:line="360" w:lineRule="auto"/>
        <w:ind w:right="-1"/>
        <w:jc w:val="both"/>
        <w:rPr>
          <w:rFonts w:ascii="MS UI Gothic" w:eastAsia="MS UI Gothic" w:hAnsi="MS UI Gothic" w:cs="Arial"/>
        </w:rPr>
      </w:pPr>
      <w:r w:rsidRPr="007B6AFD">
        <w:rPr>
          <w:rFonts w:ascii="MS UI Gothic" w:eastAsia="MS UI Gothic" w:hAnsi="MS UI Gothic" w:cs="Arial"/>
        </w:rPr>
        <w:t xml:space="preserve"> </w:t>
      </w:r>
      <w:r w:rsidRPr="007B6AFD">
        <w:rPr>
          <w:rFonts w:ascii="MS UI Gothic" w:eastAsia="MS UI Gothic" w:hAnsi="MS UI Gothic" w:cs="Arial"/>
        </w:rPr>
        <w:tab/>
        <w:t xml:space="preserve">                                               Eu,_______________(nome), CPF: _____________representante legal da firma ________________, CNPJ__________ interessada em participar no Processo Licitatório </w:t>
      </w:r>
      <w:r w:rsidRPr="007B6AFD">
        <w:rPr>
          <w:rFonts w:ascii="MS UI Gothic" w:eastAsia="MS UI Gothic" w:hAnsi="MS UI Gothic" w:cs="Arial"/>
          <w:b/>
        </w:rPr>
        <w:t xml:space="preserve">(Pregão nº </w:t>
      </w:r>
      <w:r w:rsidR="00227F62">
        <w:rPr>
          <w:rFonts w:ascii="MS UI Gothic" w:eastAsia="MS UI Gothic" w:hAnsi="MS UI Gothic" w:cs="Arial"/>
          <w:b/>
        </w:rPr>
        <w:t>21</w:t>
      </w:r>
      <w:r w:rsidRPr="007B6AFD">
        <w:rPr>
          <w:rFonts w:ascii="MS UI Gothic" w:eastAsia="MS UI Gothic" w:hAnsi="MS UI Gothic" w:cs="Arial"/>
          <w:b/>
        </w:rPr>
        <w:t>/2019)</w:t>
      </w:r>
      <w:r w:rsidRPr="007B6AFD">
        <w:rPr>
          <w:rFonts w:ascii="MS UI Gothic" w:eastAsia="MS UI Gothic" w:hAnsi="MS UI Gothic" w:cs="Arial"/>
        </w:rPr>
        <w:t xml:space="preserve">, da PREFEITURA DO MUNICÍPIO DE FERNANDO PRESTES,  DECLARO,  sob as penas da Lei, que, nos termos do item 6.1.5, </w:t>
      </w:r>
      <w:r w:rsidR="00227F62">
        <w:rPr>
          <w:rFonts w:ascii="MS UI Gothic" w:eastAsia="MS UI Gothic" w:hAnsi="MS UI Gothic" w:cs="Arial"/>
        </w:rPr>
        <w:t>letra “b”</w:t>
      </w:r>
      <w:r w:rsidRPr="007B6AFD">
        <w:rPr>
          <w:rFonts w:ascii="MS UI Gothic" w:eastAsia="MS UI Gothic" w:hAnsi="MS UI Gothic" w:cs="Arial"/>
        </w:rPr>
        <w:t xml:space="preserve"> do Edital,  que inexiste impedimento legal contra a firma __________________para licitar ou contratar com a Administração.</w:t>
      </w:r>
    </w:p>
    <w:p w:rsidR="008C7939" w:rsidRPr="007B6AFD" w:rsidRDefault="008C7939" w:rsidP="008C7939">
      <w:pPr>
        <w:spacing w:line="360" w:lineRule="auto"/>
        <w:ind w:right="-1"/>
        <w:jc w:val="both"/>
        <w:rPr>
          <w:rFonts w:ascii="MS UI Gothic" w:eastAsia="MS UI Gothic" w:hAnsi="MS UI Gothic" w:cs="Arial"/>
        </w:rPr>
      </w:pPr>
    </w:p>
    <w:p w:rsidR="008C7939" w:rsidRPr="007B6AFD" w:rsidRDefault="008C7939" w:rsidP="008C7939">
      <w:pPr>
        <w:spacing w:line="360" w:lineRule="auto"/>
        <w:ind w:right="-1"/>
        <w:jc w:val="both"/>
        <w:rPr>
          <w:rFonts w:ascii="MS UI Gothic" w:eastAsia="MS UI Gothic" w:hAnsi="MS UI Gothic" w:cs="Arial"/>
        </w:rPr>
      </w:pPr>
    </w:p>
    <w:p w:rsidR="008C7939" w:rsidRPr="007B6AFD" w:rsidRDefault="008C7939" w:rsidP="008C7939">
      <w:pPr>
        <w:spacing w:line="360" w:lineRule="auto"/>
        <w:ind w:right="-1"/>
        <w:jc w:val="both"/>
        <w:rPr>
          <w:rFonts w:ascii="MS UI Gothic" w:eastAsia="MS UI Gothic" w:hAnsi="MS UI Gothic" w:cs="Arial"/>
        </w:rPr>
      </w:pPr>
      <w:r w:rsidRPr="007B6AFD">
        <w:rPr>
          <w:rFonts w:ascii="MS UI Gothic" w:eastAsia="MS UI Gothic" w:hAnsi="MS UI Gothic" w:cs="Arial"/>
        </w:rPr>
        <w:t xml:space="preserve">                   </w:t>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t xml:space="preserve">  </w:t>
      </w:r>
      <w:r w:rsidRPr="007B6AFD">
        <w:rPr>
          <w:rFonts w:ascii="MS UI Gothic" w:eastAsia="MS UI Gothic" w:hAnsi="MS UI Gothic" w:cs="Arial"/>
        </w:rPr>
        <w:tab/>
        <w:t>___________, ____ de _________ de 2019.</w:t>
      </w:r>
    </w:p>
    <w:p w:rsidR="008C7939" w:rsidRPr="007B6AFD" w:rsidRDefault="008C7939" w:rsidP="008C7939">
      <w:pPr>
        <w:spacing w:line="360" w:lineRule="auto"/>
        <w:ind w:right="-1"/>
        <w:jc w:val="both"/>
        <w:rPr>
          <w:rFonts w:ascii="MS UI Gothic" w:eastAsia="MS UI Gothic" w:hAnsi="MS UI Gothic" w:cs="Arial"/>
        </w:rPr>
      </w:pPr>
    </w:p>
    <w:p w:rsidR="008C7939" w:rsidRPr="007B6AFD" w:rsidRDefault="008C7939" w:rsidP="008C7939">
      <w:pPr>
        <w:spacing w:line="360" w:lineRule="auto"/>
        <w:ind w:right="-1"/>
        <w:jc w:val="both"/>
        <w:rPr>
          <w:rFonts w:ascii="MS UI Gothic" w:eastAsia="MS UI Gothic" w:hAnsi="MS UI Gothic" w:cs="Arial"/>
        </w:rPr>
      </w:pPr>
    </w:p>
    <w:p w:rsidR="008C7939" w:rsidRPr="007B6AFD" w:rsidRDefault="008C7939" w:rsidP="008C7939">
      <w:pPr>
        <w:spacing w:line="360" w:lineRule="auto"/>
        <w:ind w:right="-1" w:firstLine="708"/>
        <w:jc w:val="both"/>
        <w:rPr>
          <w:rFonts w:ascii="MS UI Gothic" w:eastAsia="MS UI Gothic" w:hAnsi="MS UI Gothic" w:cs="Arial"/>
        </w:rPr>
      </w:pPr>
      <w:r w:rsidRPr="007B6AFD">
        <w:rPr>
          <w:rFonts w:ascii="MS UI Gothic" w:eastAsia="MS UI Gothic" w:hAnsi="MS UI Gothic" w:cs="Arial"/>
        </w:rPr>
        <w:t xml:space="preserve"> </w:t>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t xml:space="preserve">            _________________________________________</w:t>
      </w:r>
    </w:p>
    <w:p w:rsidR="008C7939" w:rsidRPr="007B6AFD" w:rsidRDefault="008C7939" w:rsidP="008C7939">
      <w:pPr>
        <w:ind w:right="-1"/>
        <w:jc w:val="both"/>
        <w:rPr>
          <w:rFonts w:ascii="MS UI Gothic" w:eastAsia="MS UI Gothic" w:hAnsi="MS UI Gothic" w:cs="Arial"/>
        </w:rPr>
      </w:pP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r>
      <w:r w:rsidRPr="007B6AFD">
        <w:rPr>
          <w:rFonts w:ascii="MS UI Gothic" w:eastAsia="MS UI Gothic" w:hAnsi="MS UI Gothic" w:cs="Arial"/>
        </w:rPr>
        <w:tab/>
        <w:t>Assinatura do representante legal</w:t>
      </w:r>
    </w:p>
    <w:p w:rsidR="008C7939" w:rsidRPr="007B6AFD" w:rsidRDefault="008C7939" w:rsidP="008C7939">
      <w:pPr>
        <w:ind w:right="-1" w:firstLine="708"/>
        <w:jc w:val="both"/>
        <w:rPr>
          <w:rFonts w:ascii="MS UI Gothic" w:eastAsia="MS UI Gothic" w:hAnsi="MS UI Gothic" w:cs="Arial"/>
        </w:rPr>
      </w:pPr>
      <w:r w:rsidRPr="007B6AFD">
        <w:rPr>
          <w:rFonts w:ascii="MS UI Gothic" w:eastAsia="MS UI Gothic" w:hAnsi="MS UI Gothic" w:cs="Arial"/>
        </w:rPr>
        <w:t>Nome</w:t>
      </w:r>
    </w:p>
    <w:p w:rsidR="008C7939" w:rsidRPr="007B6AFD" w:rsidRDefault="008C7939" w:rsidP="008C7939">
      <w:pPr>
        <w:ind w:right="-1" w:firstLine="708"/>
        <w:jc w:val="both"/>
        <w:rPr>
          <w:rFonts w:ascii="MS UI Gothic" w:eastAsia="MS UI Gothic" w:hAnsi="MS UI Gothic" w:cs="Arial"/>
        </w:rPr>
      </w:pPr>
      <w:r w:rsidRPr="007B6AFD">
        <w:rPr>
          <w:rFonts w:ascii="MS UI Gothic" w:eastAsia="MS UI Gothic" w:hAnsi="MS UI Gothic" w:cs="Arial"/>
        </w:rPr>
        <w:t>RG nº</w:t>
      </w: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8C7939" w:rsidRPr="007B6AFD" w:rsidRDefault="008C7939" w:rsidP="003E30DA">
      <w:pPr>
        <w:rPr>
          <w:rFonts w:ascii="MS UI Gothic" w:eastAsia="MS UI Gothic" w:hAnsi="MS UI Gothic"/>
        </w:rPr>
      </w:pPr>
    </w:p>
    <w:p w:rsidR="00A86F59" w:rsidRPr="007B6AFD" w:rsidRDefault="00A86F59" w:rsidP="00A86F59">
      <w:pPr>
        <w:jc w:val="center"/>
        <w:rPr>
          <w:rFonts w:ascii="MS UI Gothic" w:eastAsia="MS UI Gothic" w:hAnsi="MS UI Gothic" w:cs="Arial Unicode MS"/>
          <w:b/>
          <w:bCs/>
          <w:u w:val="single"/>
        </w:rPr>
      </w:pPr>
      <w:r w:rsidRPr="007B6AFD">
        <w:rPr>
          <w:rFonts w:ascii="MS UI Gothic" w:eastAsia="MS UI Gothic" w:hAnsi="MS UI Gothic" w:cs="Arial Unicode MS"/>
          <w:b/>
          <w:bCs/>
          <w:u w:val="single"/>
        </w:rPr>
        <w:lastRenderedPageBreak/>
        <w:t>ANEXO VII</w:t>
      </w:r>
    </w:p>
    <w:p w:rsidR="00A86F59" w:rsidRPr="007B6AFD" w:rsidRDefault="00A86F59" w:rsidP="00A86F59">
      <w:pPr>
        <w:jc w:val="center"/>
        <w:rPr>
          <w:rFonts w:ascii="MS UI Gothic" w:eastAsia="MS UI Gothic" w:hAnsi="MS UI Gothic" w:cs="Arial Unicode MS"/>
          <w:b/>
          <w:bCs/>
          <w:u w:val="single"/>
        </w:rPr>
      </w:pPr>
    </w:p>
    <w:p w:rsidR="00A86F59" w:rsidRPr="007B6AFD" w:rsidRDefault="00A86F59" w:rsidP="00A86F59">
      <w:pPr>
        <w:jc w:val="center"/>
        <w:rPr>
          <w:rFonts w:ascii="MS UI Gothic" w:eastAsia="MS UI Gothic" w:hAnsi="MS UI Gothic" w:cs="Arial Unicode MS"/>
          <w:b/>
          <w:bCs/>
          <w:u w:val="single"/>
        </w:rPr>
      </w:pPr>
      <w:r w:rsidRPr="007B6AFD">
        <w:rPr>
          <w:rFonts w:ascii="MS UI Gothic" w:eastAsia="MS UI Gothic" w:hAnsi="MS UI Gothic" w:cs="Arial Unicode MS"/>
          <w:b/>
          <w:bCs/>
          <w:u w:val="single"/>
        </w:rPr>
        <w:t>MINUTA DE CONTRATO</w:t>
      </w:r>
    </w:p>
    <w:p w:rsidR="00A86F59" w:rsidRPr="007B6AFD" w:rsidRDefault="00A86F59" w:rsidP="00A86F59">
      <w:pPr>
        <w:jc w:val="center"/>
        <w:rPr>
          <w:rFonts w:ascii="MS UI Gothic" w:eastAsia="MS UI Gothic" w:hAnsi="MS UI Gothic" w:cs="Arial Unicode MS"/>
          <w:b/>
          <w:bCs/>
          <w:u w:val="single"/>
        </w:rPr>
      </w:pPr>
    </w:p>
    <w:p w:rsidR="00A86F59" w:rsidRPr="007B6AFD" w:rsidRDefault="00A86F59" w:rsidP="00A86F59">
      <w:pPr>
        <w:jc w:val="center"/>
        <w:rPr>
          <w:rFonts w:ascii="MS UI Gothic" w:eastAsia="MS UI Gothic" w:hAnsi="MS UI Gothic" w:cs="Arial Unicode MS"/>
        </w:rPr>
      </w:pPr>
    </w:p>
    <w:p w:rsidR="00A86F59" w:rsidRPr="007B6AFD" w:rsidRDefault="00A86F59" w:rsidP="00A86F59">
      <w:pPr>
        <w:jc w:val="both"/>
        <w:rPr>
          <w:rFonts w:ascii="MS UI Gothic" w:eastAsia="MS UI Gothic" w:hAnsi="MS UI Gothic" w:cs="Arial Unicode MS"/>
          <w:b/>
        </w:rPr>
      </w:pPr>
    </w:p>
    <w:p w:rsidR="00A86F59" w:rsidRPr="007B6AFD" w:rsidRDefault="00A86F59" w:rsidP="00A86F59">
      <w:pPr>
        <w:numPr>
          <w:ilvl w:val="0"/>
          <w:numId w:val="13"/>
        </w:numPr>
        <w:jc w:val="both"/>
        <w:rPr>
          <w:rFonts w:ascii="MS UI Gothic" w:eastAsia="MS UI Gothic" w:hAnsi="MS UI Gothic" w:cs="Arial Unicode MS"/>
          <w:b/>
        </w:rPr>
      </w:pPr>
      <w:r w:rsidRPr="007B6AFD">
        <w:rPr>
          <w:rFonts w:ascii="MS UI Gothic" w:eastAsia="MS UI Gothic" w:hAnsi="MS UI Gothic" w:cs="Arial Unicode MS"/>
          <w:b/>
        </w:rPr>
        <w:t>DAS PARTES:</w:t>
      </w:r>
    </w:p>
    <w:p w:rsidR="00A86F59" w:rsidRPr="007B6AFD" w:rsidRDefault="00A86F59" w:rsidP="00A86F59">
      <w:pPr>
        <w:jc w:val="both"/>
        <w:rPr>
          <w:rFonts w:ascii="MS UI Gothic" w:eastAsia="MS UI Gothic" w:hAnsi="MS UI Gothic" w:cs="Arial Unicode MS"/>
        </w:rPr>
      </w:pP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1.1.- São Partes Contratantes:</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 xml:space="preserve">1.1.1- De um lado a </w:t>
      </w:r>
      <w:r w:rsidRPr="007B6AFD">
        <w:rPr>
          <w:rFonts w:ascii="MS UI Gothic" w:eastAsia="MS UI Gothic" w:hAnsi="MS UI Gothic" w:cs="Arial Unicode MS"/>
          <w:b/>
          <w:bCs/>
        </w:rPr>
        <w:t xml:space="preserve">PREFEITURA MUNICIPAL DE </w:t>
      </w:r>
      <w:r w:rsidR="0097101A">
        <w:rPr>
          <w:rFonts w:ascii="MS UI Gothic" w:eastAsia="MS UI Gothic" w:hAnsi="MS UI Gothic" w:cs="Arial Unicode MS"/>
          <w:b/>
          <w:bCs/>
        </w:rPr>
        <w:t>FERNANDO PRESTES</w:t>
      </w:r>
      <w:r w:rsidRPr="007B6AFD">
        <w:rPr>
          <w:rFonts w:ascii="MS UI Gothic" w:eastAsia="MS UI Gothic" w:hAnsi="MS UI Gothic" w:cs="Arial Unicode MS"/>
          <w:b/>
          <w:bCs/>
        </w:rPr>
        <w:t xml:space="preserve"> - SP</w:t>
      </w:r>
      <w:r w:rsidRPr="007B6AFD">
        <w:rPr>
          <w:rFonts w:ascii="MS UI Gothic" w:eastAsia="MS UI Gothic" w:hAnsi="MS UI Gothic" w:cs="Arial Unicode MS"/>
        </w:rPr>
        <w:t xml:space="preserve">, entidade de direito público interno, CNPJ  nº </w:t>
      </w:r>
      <w:r w:rsidR="0097101A">
        <w:rPr>
          <w:rFonts w:ascii="MS UI Gothic" w:eastAsia="MS UI Gothic" w:hAnsi="MS UI Gothic" w:cs="Arial Unicode MS"/>
        </w:rPr>
        <w:t>47.826.763/0001-50</w:t>
      </w:r>
      <w:r w:rsidRPr="007B6AFD">
        <w:rPr>
          <w:rFonts w:ascii="MS UI Gothic" w:eastAsia="MS UI Gothic" w:hAnsi="MS UI Gothic" w:cs="Arial Unicode MS"/>
        </w:rPr>
        <w:t xml:space="preserve">, situada a </w:t>
      </w:r>
      <w:r w:rsidR="0097101A">
        <w:rPr>
          <w:rFonts w:ascii="MS UI Gothic" w:eastAsia="MS UI Gothic" w:hAnsi="MS UI Gothic" w:cs="Arial Unicode MS"/>
        </w:rPr>
        <w:t xml:space="preserve">Rua São Paulo, nº 57, Centro, CEP. 15940-000, Estado de São Paulo, </w:t>
      </w:r>
      <w:r w:rsidRPr="007B6AFD">
        <w:rPr>
          <w:rFonts w:ascii="MS UI Gothic" w:eastAsia="MS UI Gothic" w:hAnsi="MS UI Gothic" w:cs="Arial Unicode MS"/>
        </w:rPr>
        <w:t>neste ato representada pela Prefeito Municipal Sr.</w:t>
      </w:r>
      <w:r w:rsidRPr="007B6AFD">
        <w:rPr>
          <w:rFonts w:ascii="MS UI Gothic" w:eastAsia="MS UI Gothic" w:hAnsi="MS UI Gothic" w:cs="Arial Unicode MS"/>
          <w:b/>
        </w:rPr>
        <w:t xml:space="preserve"> </w:t>
      </w:r>
      <w:r w:rsidR="0097101A">
        <w:rPr>
          <w:rFonts w:ascii="MS UI Gothic" w:eastAsia="MS UI Gothic" w:hAnsi="MS UI Gothic" w:cs="Arial Unicode MS"/>
          <w:b/>
        </w:rPr>
        <w:t xml:space="preserve">Bento Luchetti Júnior, </w:t>
      </w:r>
      <w:r w:rsidR="0097101A" w:rsidRPr="0097101A">
        <w:rPr>
          <w:rFonts w:ascii="MS UI Gothic" w:eastAsia="MS UI Gothic" w:hAnsi="MS UI Gothic" w:cs="Arial Unicode MS"/>
        </w:rPr>
        <w:t>por</w:t>
      </w:r>
      <w:r w:rsidRPr="007B6AFD">
        <w:rPr>
          <w:rFonts w:ascii="MS UI Gothic" w:eastAsia="MS UI Gothic" w:hAnsi="MS UI Gothic" w:cs="Arial Unicode MS"/>
        </w:rPr>
        <w:t xml:space="preserve">tador do </w:t>
      </w:r>
      <w:r w:rsidR="0097101A" w:rsidRPr="0097101A">
        <w:rPr>
          <w:rFonts w:ascii="MS UI Gothic" w:eastAsia="MS UI Gothic" w:hAnsi="MS UI Gothic"/>
        </w:rPr>
        <w:t>RG nº 17.788.953 SSP/SP, inscrito no CPF nº 163.932.888-25</w:t>
      </w:r>
      <w:r w:rsidRPr="007B6AFD">
        <w:rPr>
          <w:rFonts w:ascii="MS UI Gothic" w:eastAsia="MS UI Gothic" w:hAnsi="MS UI Gothic" w:cs="Arial Unicode MS"/>
        </w:rPr>
        <w:t>, doravante denominada “CONTRATANTE”, e,</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 xml:space="preserve">1.1.2. - De outro lado a </w:t>
      </w:r>
      <w:r w:rsidR="0097101A">
        <w:rPr>
          <w:rFonts w:ascii="MS UI Gothic" w:eastAsia="MS UI Gothic" w:hAnsi="MS UI Gothic" w:cs="Arial Unicode MS"/>
        </w:rPr>
        <w:t xml:space="preserve">empresa </w:t>
      </w:r>
      <w:r w:rsidRPr="007B6AFD">
        <w:rPr>
          <w:rFonts w:ascii="MS UI Gothic" w:eastAsia="MS UI Gothic" w:hAnsi="MS UI Gothic" w:cs="Arial Unicode MS"/>
        </w:rPr>
        <w:t>“.</w:t>
      </w:r>
      <w:r w:rsidRPr="0097101A">
        <w:rPr>
          <w:rFonts w:ascii="MS UI Gothic" w:eastAsia="MS UI Gothic" w:hAnsi="MS UI Gothic" w:cs="Arial Unicode MS"/>
          <w:b/>
        </w:rPr>
        <w:t>............................”</w:t>
      </w:r>
      <w:r w:rsidRPr="007B6AFD">
        <w:rPr>
          <w:rFonts w:ascii="MS UI Gothic" w:eastAsia="MS UI Gothic" w:hAnsi="MS UI Gothic" w:cs="Arial Unicode MS"/>
        </w:rPr>
        <w:t xml:space="preserve"> com sede ........................., nº. ........., em ................., representada neste ato pelo Sr. </w:t>
      </w:r>
      <w:r w:rsidRPr="0097101A">
        <w:rPr>
          <w:rFonts w:ascii="MS UI Gothic" w:eastAsia="MS UI Gothic" w:hAnsi="MS UI Gothic" w:cs="Arial Unicode MS"/>
          <w:b/>
        </w:rPr>
        <w:t>...................................</w:t>
      </w:r>
      <w:r w:rsidRPr="007B6AFD">
        <w:rPr>
          <w:rFonts w:ascii="MS UI Gothic" w:eastAsia="MS UI Gothic" w:hAnsi="MS UI Gothic" w:cs="Arial Unicode MS"/>
        </w:rPr>
        <w:t xml:space="preserve">, </w:t>
      </w:r>
      <w:r w:rsidR="0097101A">
        <w:rPr>
          <w:rFonts w:ascii="MS UI Gothic" w:eastAsia="MS UI Gothic" w:hAnsi="MS UI Gothic" w:cs="Arial Unicode MS"/>
        </w:rPr>
        <w:t xml:space="preserve">portador do RG nº ..................., inscrito do CPF nº ............................, </w:t>
      </w:r>
      <w:r w:rsidRPr="007B6AFD">
        <w:rPr>
          <w:rFonts w:ascii="MS UI Gothic" w:eastAsia="MS UI Gothic" w:hAnsi="MS UI Gothic" w:cs="Arial Unicode MS"/>
        </w:rPr>
        <w:t>doravante denominada simplesmente “CONTRATADA”.</w:t>
      </w:r>
    </w:p>
    <w:p w:rsidR="00A86F59" w:rsidRPr="007B6AFD" w:rsidRDefault="00A86F59" w:rsidP="00A86F59">
      <w:pPr>
        <w:jc w:val="both"/>
        <w:rPr>
          <w:rFonts w:ascii="MS UI Gothic" w:eastAsia="MS UI Gothic" w:hAnsi="MS UI Gothic" w:cs="Arial Unicode MS"/>
        </w:rPr>
      </w:pPr>
    </w:p>
    <w:p w:rsidR="00A86F59" w:rsidRPr="007B6AFD" w:rsidRDefault="00A86F59" w:rsidP="00A86F59">
      <w:pPr>
        <w:numPr>
          <w:ilvl w:val="0"/>
          <w:numId w:val="13"/>
        </w:numPr>
        <w:jc w:val="both"/>
        <w:rPr>
          <w:rFonts w:ascii="MS UI Gothic" w:eastAsia="MS UI Gothic" w:hAnsi="MS UI Gothic" w:cs="Arial Unicode MS"/>
          <w:b/>
        </w:rPr>
      </w:pPr>
      <w:r w:rsidRPr="007B6AFD">
        <w:rPr>
          <w:rFonts w:ascii="MS UI Gothic" w:eastAsia="MS UI Gothic" w:hAnsi="MS UI Gothic" w:cs="Arial Unicode MS"/>
          <w:b/>
        </w:rPr>
        <w:t>DO OBJETO DO CONTRATO</w:t>
      </w:r>
    </w:p>
    <w:p w:rsidR="00A86F59" w:rsidRPr="007B6AFD" w:rsidRDefault="00A86F59" w:rsidP="00A86F59">
      <w:pPr>
        <w:jc w:val="both"/>
        <w:rPr>
          <w:rFonts w:ascii="MS UI Gothic" w:eastAsia="MS UI Gothic" w:hAnsi="MS UI Gothic" w:cs="Arial Unicode MS"/>
          <w:b/>
        </w:rPr>
      </w:pPr>
    </w:p>
    <w:p w:rsidR="00A86F59" w:rsidRPr="007B6AFD" w:rsidRDefault="00A86F59" w:rsidP="00DC23AC">
      <w:pPr>
        <w:pStyle w:val="NormalWeb"/>
        <w:jc w:val="both"/>
        <w:rPr>
          <w:rFonts w:ascii="MS UI Gothic" w:eastAsia="MS UI Gothic" w:hAnsi="MS UI Gothic" w:cs="Arial Unicode MS"/>
          <w:b/>
          <w:bCs/>
        </w:rPr>
      </w:pPr>
      <w:r w:rsidRPr="007B6AFD">
        <w:rPr>
          <w:rFonts w:ascii="MS UI Gothic" w:eastAsia="MS UI Gothic" w:hAnsi="MS UI Gothic" w:cs="Arial Unicode MS"/>
        </w:rPr>
        <w:t xml:space="preserve">2.1. O presente instrumento tem por objeto a contratação de empresa especializada para </w:t>
      </w:r>
      <w:r w:rsidR="000C5B27" w:rsidRPr="007B6AFD">
        <w:rPr>
          <w:rStyle w:val="Forte"/>
          <w:rFonts w:ascii="MS UI Gothic" w:eastAsia="MS UI Gothic" w:hAnsi="MS UI Gothic" w:cs="Arial Unicode MS"/>
        </w:rPr>
        <w:t>PRESTAÇÃO DE SERVIÇO TELEFÔNICO FIXO COMUTADO - STFC, NAS MODALIDADES LOCAL, LONGA DISTÂNCIA NACIONAL INTRA-REGIONAL, LONGA DISTÂNCIA NACIONAL INTER-REGIONAL, ACESSOS E1 DIGITAIS, ACESSOS DE TERMINAIS INDIVIDUAIS, SERVIÇO DE COMUNICAÇÃO MULTIMÍDIA (SCM) DE ACESSO A INTERNET DEDICADO COM SERVIÇO DE GERÊNCIA E ADSL E SERVIÇO DE PROTEÇÃO CONTRA ATAQUES DDoS</w:t>
      </w:r>
      <w:r w:rsidRPr="007B6AFD">
        <w:rPr>
          <w:rFonts w:ascii="MS UI Gothic" w:eastAsia="MS UI Gothic" w:hAnsi="MS UI Gothic" w:cs="Arial Unicode MS"/>
        </w:rPr>
        <w:t xml:space="preserve">, constantes do </w:t>
      </w:r>
      <w:r w:rsidRPr="0097101A">
        <w:rPr>
          <w:rFonts w:ascii="MS UI Gothic" w:eastAsia="MS UI Gothic" w:hAnsi="MS UI Gothic" w:cs="Arial Unicode MS"/>
          <w:b/>
        </w:rPr>
        <w:t>Anexo I, II</w:t>
      </w:r>
      <w:r w:rsidRPr="007B6AFD">
        <w:rPr>
          <w:rFonts w:ascii="MS UI Gothic" w:eastAsia="MS UI Gothic" w:hAnsi="MS UI Gothic" w:cs="Arial Unicode MS"/>
        </w:rPr>
        <w:t xml:space="preserve"> e nas especificações e condições que trata o </w:t>
      </w:r>
      <w:r w:rsidRPr="0097101A">
        <w:rPr>
          <w:rFonts w:ascii="MS UI Gothic" w:eastAsia="MS UI Gothic" w:hAnsi="MS UI Gothic" w:cs="Arial Unicode MS"/>
          <w:b/>
        </w:rPr>
        <w:t xml:space="preserve">Edital do Pregão nº. </w:t>
      </w:r>
      <w:r w:rsidR="0097101A" w:rsidRPr="0097101A">
        <w:rPr>
          <w:rFonts w:ascii="MS UI Gothic" w:eastAsia="MS UI Gothic" w:hAnsi="MS UI Gothic" w:cs="Arial Unicode MS"/>
          <w:b/>
        </w:rPr>
        <w:t>1-21/2019</w:t>
      </w:r>
      <w:r w:rsidRPr="007B6AFD">
        <w:rPr>
          <w:rFonts w:ascii="MS UI Gothic" w:eastAsia="MS UI Gothic" w:hAnsi="MS UI Gothic" w:cs="Arial Unicode MS"/>
        </w:rPr>
        <w:t xml:space="preserve">, os quais fazem parte integrante deste Contrato. </w:t>
      </w:r>
    </w:p>
    <w:p w:rsidR="00A86F59" w:rsidRPr="007B6AFD" w:rsidRDefault="00A86F59" w:rsidP="00A86F59">
      <w:pPr>
        <w:jc w:val="both"/>
        <w:rPr>
          <w:rFonts w:ascii="MS UI Gothic" w:eastAsia="MS UI Gothic" w:hAnsi="MS UI Gothic" w:cs="Arial Unicode MS"/>
          <w:bCs/>
        </w:rPr>
      </w:pPr>
    </w:p>
    <w:p w:rsidR="00A86F59" w:rsidRPr="007B6AFD" w:rsidRDefault="00A86F59" w:rsidP="00A86F59">
      <w:pPr>
        <w:numPr>
          <w:ilvl w:val="0"/>
          <w:numId w:val="13"/>
        </w:numPr>
        <w:jc w:val="both"/>
        <w:rPr>
          <w:rFonts w:ascii="MS UI Gothic" w:eastAsia="MS UI Gothic" w:hAnsi="MS UI Gothic" w:cs="Arial Unicode MS"/>
          <w:b/>
        </w:rPr>
      </w:pPr>
      <w:r w:rsidRPr="007B6AFD">
        <w:rPr>
          <w:rFonts w:ascii="MS UI Gothic" w:eastAsia="MS UI Gothic" w:hAnsi="MS UI Gothic" w:cs="Arial Unicode MS"/>
          <w:b/>
        </w:rPr>
        <w:t>DO PREÇO E DO PAGAMENTO</w:t>
      </w:r>
    </w:p>
    <w:p w:rsidR="00A86F59" w:rsidRPr="007B6AFD" w:rsidRDefault="00A86F59" w:rsidP="00A86F59">
      <w:pPr>
        <w:jc w:val="both"/>
        <w:rPr>
          <w:rFonts w:ascii="MS UI Gothic" w:eastAsia="MS UI Gothic" w:hAnsi="MS UI Gothic" w:cs="Arial Unicode MS"/>
          <w:b/>
        </w:rPr>
      </w:pPr>
    </w:p>
    <w:p w:rsidR="00A86F59" w:rsidRPr="007B6AFD" w:rsidRDefault="00A86F59" w:rsidP="00A86F59">
      <w:pPr>
        <w:pStyle w:val="Corpodetexto"/>
        <w:tabs>
          <w:tab w:val="left" w:pos="170"/>
          <w:tab w:val="left" w:pos="6521"/>
        </w:tabs>
        <w:ind w:right="49"/>
        <w:rPr>
          <w:rFonts w:ascii="MS UI Gothic" w:eastAsia="MS UI Gothic" w:hAnsi="MS UI Gothic" w:cs="Arial Unicode MS"/>
          <w:sz w:val="24"/>
          <w:szCs w:val="24"/>
        </w:rPr>
      </w:pPr>
      <w:r w:rsidRPr="007B6AFD">
        <w:rPr>
          <w:rFonts w:ascii="MS UI Gothic" w:eastAsia="MS UI Gothic" w:hAnsi="MS UI Gothic" w:cs="Arial Unicode MS"/>
          <w:sz w:val="24"/>
          <w:szCs w:val="24"/>
        </w:rPr>
        <w:t xml:space="preserve">3.1 – O presente instrumento tem o valor total de </w:t>
      </w:r>
      <w:r w:rsidRPr="0097101A">
        <w:rPr>
          <w:rFonts w:ascii="MS UI Gothic" w:eastAsia="MS UI Gothic" w:hAnsi="MS UI Gothic" w:cs="Arial Unicode MS"/>
          <w:b/>
          <w:sz w:val="24"/>
          <w:szCs w:val="24"/>
        </w:rPr>
        <w:t>R$.....................................................................(...)</w:t>
      </w:r>
    </w:p>
    <w:p w:rsidR="00A86F59" w:rsidRDefault="00A86F59" w:rsidP="00A86F59">
      <w:pPr>
        <w:jc w:val="both"/>
        <w:rPr>
          <w:rFonts w:ascii="MS UI Gothic" w:eastAsia="MS UI Gothic" w:hAnsi="MS UI Gothic" w:cs="Arial Unicode MS"/>
        </w:rPr>
      </w:pPr>
      <w:r w:rsidRPr="007B6AFD">
        <w:rPr>
          <w:rFonts w:ascii="MS UI Gothic" w:eastAsia="MS UI Gothic" w:hAnsi="MS UI Gothic" w:cs="Arial Unicode MS"/>
        </w:rPr>
        <w:t xml:space="preserve">3.2. - O pagamento será realizado mensalmente, em até 10 (dez) dias após a apresentação da respectiva nota/fatura e prestação de serviço, conforme objeto do presente edital, devidamente discriminada e </w:t>
      </w:r>
      <w:r w:rsidR="009F2A78" w:rsidRPr="007B6AFD">
        <w:rPr>
          <w:rFonts w:ascii="MS UI Gothic" w:eastAsia="MS UI Gothic" w:hAnsi="MS UI Gothic" w:cs="Arial Unicode MS"/>
        </w:rPr>
        <w:t>atestada por servidor designado. Se tratando de empresa constituída de consorcio, as faturas deverão seguir os percentuais previamente definidos no instrumento de consorcio.</w:t>
      </w:r>
    </w:p>
    <w:p w:rsidR="00A86F59" w:rsidRPr="007B6AFD" w:rsidRDefault="000350BD" w:rsidP="00A86F59">
      <w:pPr>
        <w:jc w:val="both"/>
        <w:rPr>
          <w:rFonts w:ascii="MS UI Gothic" w:eastAsia="MS UI Gothic" w:hAnsi="MS UI Gothic" w:cs="Arial Unicode MS"/>
        </w:rPr>
      </w:pPr>
      <w:r>
        <w:rPr>
          <w:rFonts w:ascii="MS UI Gothic" w:eastAsia="MS UI Gothic" w:hAnsi="MS UI Gothic" w:cs="Arial Unicode MS"/>
        </w:rPr>
        <w:t xml:space="preserve">3.2.1 - </w:t>
      </w:r>
      <w:r w:rsidRPr="001B3353">
        <w:rPr>
          <w:rFonts w:ascii="MS UI Gothic" w:eastAsia="MS UI Gothic" w:hAnsi="MS UI Gothic" w:cs="Calibri"/>
        </w:rPr>
        <w:t xml:space="preserve">O pagamento efetuado em desacordo com o estabelecido no antecedente item 13.1, será compensado por juros moratórios, à razão de 0,5% (meio por cento) ao mês, calculados “pró rata tempore” </w:t>
      </w:r>
      <w:r w:rsidRPr="001B3353">
        <w:rPr>
          <w:rFonts w:ascii="MS UI Gothic" w:eastAsia="MS UI Gothic" w:hAnsi="MS UI Gothic" w:cs="Calibri"/>
        </w:rPr>
        <w:lastRenderedPageBreak/>
        <w:t>em relação ao atraso verificado, nos termos do artigo 40, inciso XIV, alínea “d”, da Lei federal nº 8.666/93, em sua atual redação.</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 xml:space="preserve">3.3. - No interesse da Contratante, o valor do contrato decorrente do Pregão </w:t>
      </w:r>
      <w:r w:rsidR="0097101A">
        <w:rPr>
          <w:rFonts w:ascii="MS UI Gothic" w:eastAsia="MS UI Gothic" w:hAnsi="MS UI Gothic" w:cs="Arial Unicode MS"/>
        </w:rPr>
        <w:t>21/2019</w:t>
      </w:r>
      <w:r w:rsidRPr="007B6AFD">
        <w:rPr>
          <w:rFonts w:ascii="MS UI Gothic" w:eastAsia="MS UI Gothic" w:hAnsi="MS UI Gothic" w:cs="Arial Unicode MS"/>
        </w:rPr>
        <w:t xml:space="preserve"> poderá ser acrescido, prorrogado ou reduzido, com observância da Lei nº. 8.666/93.</w:t>
      </w:r>
    </w:p>
    <w:p w:rsidR="00A86F59" w:rsidRPr="007B6AFD" w:rsidRDefault="00A86F59" w:rsidP="00A86F59">
      <w:pPr>
        <w:jc w:val="both"/>
        <w:rPr>
          <w:rFonts w:ascii="MS UI Gothic" w:eastAsia="MS UI Gothic" w:hAnsi="MS UI Gothic" w:cs="Arial Unicode MS"/>
        </w:rPr>
      </w:pPr>
    </w:p>
    <w:p w:rsidR="00A86F59" w:rsidRPr="007B6AFD" w:rsidRDefault="00A86F59" w:rsidP="00A86F59">
      <w:pPr>
        <w:numPr>
          <w:ilvl w:val="0"/>
          <w:numId w:val="13"/>
        </w:numPr>
        <w:jc w:val="both"/>
        <w:rPr>
          <w:rFonts w:ascii="MS UI Gothic" w:eastAsia="MS UI Gothic" w:hAnsi="MS UI Gothic" w:cs="Arial Unicode MS"/>
          <w:b/>
        </w:rPr>
      </w:pPr>
      <w:r w:rsidRPr="007B6AFD">
        <w:rPr>
          <w:rFonts w:ascii="MS UI Gothic" w:eastAsia="MS UI Gothic" w:hAnsi="MS UI Gothic" w:cs="Arial Unicode MS"/>
          <w:b/>
        </w:rPr>
        <w:t>DAS DEMAIS CONDIÇÕES</w:t>
      </w:r>
    </w:p>
    <w:p w:rsidR="00A86F59" w:rsidRPr="007B6AFD" w:rsidRDefault="00A86F59" w:rsidP="00A86F59">
      <w:pPr>
        <w:pStyle w:val="Recuodecorpodetexto"/>
        <w:ind w:right="822"/>
        <w:rPr>
          <w:rFonts w:ascii="MS UI Gothic" w:eastAsia="MS UI Gothic" w:hAnsi="MS UI Gothic" w:cs="Arial Unicode MS"/>
          <w:sz w:val="24"/>
          <w:szCs w:val="24"/>
        </w:rPr>
      </w:pP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 xml:space="preserve">4.1 – O presente contrato vigorará desde a sua assinatura até a data </w:t>
      </w:r>
      <w:r w:rsidRPr="00D81EC4">
        <w:rPr>
          <w:rFonts w:ascii="MS UI Gothic" w:eastAsia="MS UI Gothic" w:hAnsi="MS UI Gothic" w:cs="Arial Unicode MS"/>
          <w:b/>
        </w:rPr>
        <w:t xml:space="preserve">de xx de xxxxxxx de </w:t>
      </w:r>
      <w:r w:rsidR="00F52810" w:rsidRPr="00D81EC4">
        <w:rPr>
          <w:rFonts w:ascii="MS UI Gothic" w:eastAsia="MS UI Gothic" w:hAnsi="MS UI Gothic" w:cs="Arial Unicode MS"/>
          <w:b/>
        </w:rPr>
        <w:t>20</w:t>
      </w:r>
      <w:r w:rsidR="00D81EC4">
        <w:rPr>
          <w:rFonts w:ascii="MS UI Gothic" w:eastAsia="MS UI Gothic" w:hAnsi="MS UI Gothic" w:cs="Arial Unicode MS"/>
          <w:b/>
        </w:rPr>
        <w:t>xx</w:t>
      </w:r>
      <w:r w:rsidRPr="007B6AFD">
        <w:rPr>
          <w:rFonts w:ascii="MS UI Gothic" w:eastAsia="MS UI Gothic" w:hAnsi="MS UI Gothic" w:cs="Arial Unicode MS"/>
        </w:rPr>
        <w:t>.</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4.2 – O regime de prestação de serviço a que se refere o subitem 2.1, revestir-se-á da forma de execução direta no regime de empreitada por preço global.</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4.3 – A prestação de serviço mencionada no subitem 2.1., será prestada pela CONTRATADA, a partir da assinatura do presente contrato.</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4.4 – A prestação de que trata este instrumento será acompanhado e fiscalizado por agente da Contratante;</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4.5 - A “CONTRATADA” reconhece os direitos da “CONTRATANTE” em caso de rescisão administrativa prevista pelo art. 77 da Lei nº 8.666, de 21 de junho de 1.993, suas atualizações posteriores, bem como quanto ao disposto no art. 58 do referido diploma legal.</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4.6 – A CONTRATADA responderá pela boa qualidade dos serviços prestados.</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4.7 - São casos de rescisão do presente ajuste os definidos no art. 78, da Lei nº 8.666/93 e suas atualizações posteriores.</w:t>
      </w:r>
    </w:p>
    <w:p w:rsidR="00A86F59" w:rsidRPr="007B6AFD" w:rsidRDefault="00A86F59" w:rsidP="00E10B90">
      <w:pPr>
        <w:pStyle w:val="Recuodecorpodetexto"/>
        <w:ind w:firstLine="0"/>
        <w:rPr>
          <w:rFonts w:ascii="MS UI Gothic" w:eastAsia="MS UI Gothic" w:hAnsi="MS UI Gothic" w:cs="Arial Unicode MS"/>
          <w:sz w:val="24"/>
          <w:szCs w:val="24"/>
        </w:rPr>
      </w:pPr>
      <w:r w:rsidRPr="007B6AFD">
        <w:rPr>
          <w:rFonts w:ascii="MS UI Gothic" w:eastAsia="MS UI Gothic" w:hAnsi="MS UI Gothic" w:cs="Arial Unicode MS"/>
          <w:sz w:val="24"/>
          <w:szCs w:val="24"/>
        </w:rPr>
        <w:t xml:space="preserve">4.8 – O Edital do Pregão Presencial </w:t>
      </w:r>
      <w:r w:rsidR="00D81EC4">
        <w:rPr>
          <w:rFonts w:ascii="MS UI Gothic" w:eastAsia="MS UI Gothic" w:hAnsi="MS UI Gothic" w:cs="Arial Unicode MS"/>
          <w:sz w:val="24"/>
          <w:szCs w:val="24"/>
        </w:rPr>
        <w:t>21/2019</w:t>
      </w:r>
      <w:r w:rsidRPr="007B6AFD">
        <w:rPr>
          <w:rFonts w:ascii="MS UI Gothic" w:eastAsia="MS UI Gothic" w:hAnsi="MS UI Gothic" w:cs="Arial Unicode MS"/>
          <w:sz w:val="24"/>
          <w:szCs w:val="24"/>
        </w:rPr>
        <w:t>, e a respectiva proposta da “CONTRATADA” ficam vinculadas ao presente ajuste, para todos os fins legais.</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4.9- A “CONTRATANTE” dispensa garantia da “CONTRATADA”, para a execução do objeto do presente contrato.</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4.10 - A “CONTRATANTE” gozará das prerrogativas definidas no art. 58 da Lei nº 8.666/93 e suas atualizações posteriores.</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4.11 - O presente instrumento poderá ser alterado nos termos do art. 65, da Lei nº 8.666/93 e suas atualizações posteriores.</w:t>
      </w:r>
    </w:p>
    <w:p w:rsidR="00A86F59" w:rsidRDefault="00A86F59" w:rsidP="00A86F59">
      <w:pPr>
        <w:jc w:val="both"/>
        <w:rPr>
          <w:rFonts w:ascii="MS UI Gothic" w:eastAsia="MS UI Gothic" w:hAnsi="MS UI Gothic" w:cs="Arial Unicode MS"/>
        </w:rPr>
      </w:pPr>
      <w:r w:rsidRPr="007B6AFD">
        <w:rPr>
          <w:rFonts w:ascii="MS UI Gothic" w:eastAsia="MS UI Gothic" w:hAnsi="MS UI Gothic" w:cs="Arial Unicode MS"/>
        </w:rPr>
        <w:t xml:space="preserve">4.12 - A “CONTRATADA” se obriga a aceitar, nas mesmas condições deste instrumento consoante o art. 65, inciso 1º, da Lei nº 8.666/93, e suas atualizações, os acréscimos e supressões que se fizerem necessárias na prestação de serviços. </w:t>
      </w:r>
    </w:p>
    <w:p w:rsidR="006509F9" w:rsidRPr="007B6AFD" w:rsidRDefault="006509F9" w:rsidP="006509F9">
      <w:pPr>
        <w:pStyle w:val="Corpodetexto"/>
        <w:ind w:right="-1"/>
        <w:contextualSpacing/>
        <w:rPr>
          <w:rFonts w:ascii="MS UI Gothic" w:eastAsia="MS UI Gothic" w:hAnsi="MS UI Gothic" w:cs="Arial Unicode MS"/>
        </w:rPr>
      </w:pPr>
      <w:r w:rsidRPr="006509F9">
        <w:rPr>
          <w:rFonts w:ascii="MS UI Gothic" w:eastAsia="MS UI Gothic" w:hAnsi="MS UI Gothic" w:cs="Arial Unicode MS"/>
          <w:sz w:val="24"/>
          <w:szCs w:val="24"/>
        </w:rPr>
        <w:t>4.12.1 -</w:t>
      </w:r>
      <w:r>
        <w:rPr>
          <w:rFonts w:ascii="Times New Roman" w:eastAsia="MS UI Gothic" w:hAnsi="Times New Roman" w:cs="Times New Roman"/>
          <w:spacing w:val="-1"/>
          <w:sz w:val="25"/>
          <w:szCs w:val="25"/>
        </w:rPr>
        <w:t xml:space="preserve"> </w:t>
      </w:r>
      <w:r w:rsidRPr="006509F9">
        <w:rPr>
          <w:rFonts w:ascii="MS UI Gothic" w:eastAsia="MS UI Gothic" w:hAnsi="MS UI Gothic" w:cs="Times New Roman"/>
          <w:spacing w:val="-1"/>
          <w:sz w:val="25"/>
          <w:szCs w:val="25"/>
        </w:rPr>
        <w:t>Não</w:t>
      </w:r>
      <w:r w:rsidRPr="006509F9">
        <w:rPr>
          <w:rFonts w:ascii="MS UI Gothic" w:eastAsia="MS UI Gothic" w:hAnsi="MS UI Gothic" w:cs="Times New Roman"/>
          <w:spacing w:val="1"/>
          <w:sz w:val="25"/>
          <w:szCs w:val="25"/>
        </w:rPr>
        <w:t xml:space="preserve"> </w:t>
      </w:r>
      <w:r w:rsidRPr="006509F9">
        <w:rPr>
          <w:rFonts w:ascii="MS UI Gothic" w:eastAsia="MS UI Gothic" w:hAnsi="MS UI Gothic" w:cs="Times New Roman"/>
          <w:spacing w:val="-1"/>
          <w:sz w:val="25"/>
          <w:szCs w:val="25"/>
        </w:rPr>
        <w:t>haverá</w:t>
      </w:r>
      <w:r w:rsidRPr="006509F9">
        <w:rPr>
          <w:rFonts w:ascii="MS UI Gothic" w:eastAsia="MS UI Gothic" w:hAnsi="MS UI Gothic" w:cs="Times New Roman"/>
          <w:spacing w:val="1"/>
          <w:sz w:val="25"/>
          <w:szCs w:val="25"/>
        </w:rPr>
        <w:t xml:space="preserve"> </w:t>
      </w:r>
      <w:r w:rsidRPr="006509F9">
        <w:rPr>
          <w:rFonts w:ascii="MS UI Gothic" w:eastAsia="MS UI Gothic" w:hAnsi="MS UI Gothic" w:cs="Times New Roman"/>
          <w:spacing w:val="-1"/>
          <w:sz w:val="25"/>
          <w:szCs w:val="25"/>
        </w:rPr>
        <w:t>recomposição</w:t>
      </w:r>
      <w:r w:rsidRPr="006509F9">
        <w:rPr>
          <w:rFonts w:ascii="MS UI Gothic" w:eastAsia="MS UI Gothic" w:hAnsi="MS UI Gothic" w:cs="Times New Roman"/>
          <w:spacing w:val="2"/>
          <w:sz w:val="25"/>
          <w:szCs w:val="25"/>
        </w:rPr>
        <w:t xml:space="preserve"> </w:t>
      </w:r>
      <w:r w:rsidRPr="006509F9">
        <w:rPr>
          <w:rFonts w:ascii="MS UI Gothic" w:eastAsia="MS UI Gothic" w:hAnsi="MS UI Gothic" w:cs="Times New Roman"/>
          <w:sz w:val="25"/>
          <w:szCs w:val="25"/>
        </w:rPr>
        <w:t>e</w:t>
      </w:r>
      <w:r w:rsidRPr="006509F9">
        <w:rPr>
          <w:rFonts w:ascii="MS UI Gothic" w:eastAsia="MS UI Gothic" w:hAnsi="MS UI Gothic" w:cs="Times New Roman"/>
          <w:spacing w:val="-1"/>
          <w:sz w:val="25"/>
          <w:szCs w:val="25"/>
        </w:rPr>
        <w:t xml:space="preserve"> reajuste</w:t>
      </w:r>
      <w:r w:rsidRPr="006509F9">
        <w:rPr>
          <w:rFonts w:ascii="MS UI Gothic" w:eastAsia="MS UI Gothic" w:hAnsi="MS UI Gothic" w:cs="Times New Roman"/>
          <w:spacing w:val="1"/>
          <w:sz w:val="25"/>
          <w:szCs w:val="25"/>
        </w:rPr>
        <w:t xml:space="preserve"> </w:t>
      </w:r>
      <w:r w:rsidRPr="006509F9">
        <w:rPr>
          <w:rFonts w:ascii="MS UI Gothic" w:eastAsia="MS UI Gothic" w:hAnsi="MS UI Gothic" w:cs="Times New Roman"/>
          <w:spacing w:val="-1"/>
          <w:sz w:val="25"/>
          <w:szCs w:val="25"/>
        </w:rPr>
        <w:t>de</w:t>
      </w:r>
      <w:r w:rsidRPr="006509F9">
        <w:rPr>
          <w:rFonts w:ascii="MS UI Gothic" w:eastAsia="MS UI Gothic" w:hAnsi="MS UI Gothic" w:cs="Times New Roman"/>
          <w:spacing w:val="1"/>
          <w:sz w:val="25"/>
          <w:szCs w:val="25"/>
        </w:rPr>
        <w:t xml:space="preserve"> </w:t>
      </w:r>
      <w:r w:rsidRPr="006509F9">
        <w:rPr>
          <w:rFonts w:ascii="MS UI Gothic" w:eastAsia="MS UI Gothic" w:hAnsi="MS UI Gothic" w:cs="Times New Roman"/>
          <w:sz w:val="25"/>
          <w:szCs w:val="25"/>
        </w:rPr>
        <w:t>preços</w:t>
      </w:r>
      <w:r w:rsidRPr="006509F9">
        <w:rPr>
          <w:rFonts w:ascii="MS UI Gothic" w:eastAsia="MS UI Gothic" w:hAnsi="MS UI Gothic" w:cs="Times New Roman"/>
          <w:spacing w:val="4"/>
          <w:sz w:val="25"/>
          <w:szCs w:val="25"/>
        </w:rPr>
        <w:t xml:space="preserve"> </w:t>
      </w:r>
      <w:r w:rsidRPr="006509F9">
        <w:rPr>
          <w:rFonts w:ascii="MS UI Gothic" w:eastAsia="MS UI Gothic" w:hAnsi="MS UI Gothic" w:cs="Times New Roman"/>
          <w:spacing w:val="-1"/>
          <w:sz w:val="25"/>
          <w:szCs w:val="25"/>
        </w:rPr>
        <w:t>(a</w:t>
      </w:r>
      <w:r w:rsidRPr="006509F9">
        <w:rPr>
          <w:rFonts w:ascii="MS UI Gothic" w:eastAsia="MS UI Gothic" w:hAnsi="MS UI Gothic" w:cs="Times New Roman"/>
          <w:spacing w:val="1"/>
          <w:sz w:val="25"/>
          <w:szCs w:val="25"/>
        </w:rPr>
        <w:t xml:space="preserve"> </w:t>
      </w:r>
      <w:r w:rsidRPr="006509F9">
        <w:rPr>
          <w:rFonts w:ascii="MS UI Gothic" w:eastAsia="MS UI Gothic" w:hAnsi="MS UI Gothic" w:cs="Times New Roman"/>
          <w:spacing w:val="-1"/>
          <w:sz w:val="25"/>
          <w:szCs w:val="25"/>
        </w:rPr>
        <w:t>cada</w:t>
      </w:r>
      <w:r w:rsidRPr="006509F9">
        <w:rPr>
          <w:rFonts w:ascii="MS UI Gothic" w:eastAsia="MS UI Gothic" w:hAnsi="MS UI Gothic" w:cs="Times New Roman"/>
          <w:spacing w:val="1"/>
          <w:sz w:val="25"/>
          <w:szCs w:val="25"/>
        </w:rPr>
        <w:t xml:space="preserve"> </w:t>
      </w:r>
      <w:r w:rsidRPr="006509F9">
        <w:rPr>
          <w:rFonts w:ascii="MS UI Gothic" w:eastAsia="MS UI Gothic" w:hAnsi="MS UI Gothic" w:cs="Times New Roman"/>
          <w:spacing w:val="-1"/>
          <w:sz w:val="25"/>
          <w:szCs w:val="25"/>
        </w:rPr>
        <w:t>período</w:t>
      </w:r>
      <w:r w:rsidRPr="006509F9">
        <w:rPr>
          <w:rFonts w:ascii="MS UI Gothic" w:eastAsia="MS UI Gothic" w:hAnsi="MS UI Gothic" w:cs="Times New Roman"/>
          <w:spacing w:val="1"/>
          <w:sz w:val="25"/>
          <w:szCs w:val="25"/>
        </w:rPr>
        <w:t xml:space="preserve"> </w:t>
      </w:r>
      <w:r w:rsidRPr="006509F9">
        <w:rPr>
          <w:rFonts w:ascii="MS UI Gothic" w:eastAsia="MS UI Gothic" w:hAnsi="MS UI Gothic" w:cs="Times New Roman"/>
          <w:spacing w:val="-1"/>
          <w:sz w:val="25"/>
          <w:szCs w:val="25"/>
        </w:rPr>
        <w:t>de</w:t>
      </w:r>
      <w:r w:rsidRPr="006509F9">
        <w:rPr>
          <w:rFonts w:ascii="MS UI Gothic" w:eastAsia="MS UI Gothic" w:hAnsi="MS UI Gothic" w:cs="Times New Roman"/>
          <w:spacing w:val="1"/>
          <w:sz w:val="25"/>
          <w:szCs w:val="25"/>
        </w:rPr>
        <w:t xml:space="preserve"> </w:t>
      </w:r>
      <w:r w:rsidRPr="006509F9">
        <w:rPr>
          <w:rFonts w:ascii="MS UI Gothic" w:eastAsia="MS UI Gothic" w:hAnsi="MS UI Gothic" w:cs="Times New Roman"/>
          <w:spacing w:val="-1"/>
          <w:sz w:val="25"/>
          <w:szCs w:val="25"/>
        </w:rPr>
        <w:t>12</w:t>
      </w:r>
      <w:r w:rsidRPr="006509F9">
        <w:rPr>
          <w:rFonts w:ascii="MS UI Gothic" w:eastAsia="MS UI Gothic" w:hAnsi="MS UI Gothic" w:cs="Times New Roman"/>
          <w:spacing w:val="2"/>
          <w:sz w:val="25"/>
          <w:szCs w:val="25"/>
        </w:rPr>
        <w:t xml:space="preserve"> </w:t>
      </w:r>
      <w:r w:rsidRPr="006509F9">
        <w:rPr>
          <w:rFonts w:ascii="MS UI Gothic" w:eastAsia="MS UI Gothic" w:hAnsi="MS UI Gothic" w:cs="Times New Roman"/>
          <w:spacing w:val="-1"/>
          <w:sz w:val="25"/>
          <w:szCs w:val="25"/>
        </w:rPr>
        <w:t>(doze)</w:t>
      </w:r>
      <w:r w:rsidRPr="006509F9">
        <w:rPr>
          <w:rFonts w:ascii="MS UI Gothic" w:eastAsia="MS UI Gothic" w:hAnsi="MS UI Gothic" w:cs="Times New Roman"/>
          <w:spacing w:val="1"/>
          <w:sz w:val="25"/>
          <w:szCs w:val="25"/>
        </w:rPr>
        <w:t xml:space="preserve"> </w:t>
      </w:r>
      <w:r w:rsidRPr="006509F9">
        <w:rPr>
          <w:rFonts w:ascii="MS UI Gothic" w:eastAsia="MS UI Gothic" w:hAnsi="MS UI Gothic" w:cs="Times New Roman"/>
          <w:spacing w:val="-1"/>
          <w:sz w:val="25"/>
          <w:szCs w:val="25"/>
        </w:rPr>
        <w:t>meses),</w:t>
      </w:r>
      <w:r w:rsidRPr="006509F9">
        <w:rPr>
          <w:rFonts w:ascii="MS UI Gothic" w:eastAsia="MS UI Gothic" w:hAnsi="MS UI Gothic" w:cs="Times New Roman"/>
          <w:spacing w:val="2"/>
          <w:sz w:val="25"/>
          <w:szCs w:val="25"/>
        </w:rPr>
        <w:t xml:space="preserve"> </w:t>
      </w:r>
      <w:r w:rsidRPr="006509F9">
        <w:rPr>
          <w:rFonts w:ascii="MS UI Gothic" w:eastAsia="MS UI Gothic" w:hAnsi="MS UI Gothic" w:cs="Times New Roman"/>
          <w:spacing w:val="-1"/>
          <w:sz w:val="25"/>
          <w:szCs w:val="25"/>
        </w:rPr>
        <w:t>exceto</w:t>
      </w:r>
      <w:r w:rsidRPr="006509F9">
        <w:rPr>
          <w:rFonts w:ascii="MS UI Gothic" w:eastAsia="MS UI Gothic" w:hAnsi="MS UI Gothic" w:cs="Times New Roman"/>
          <w:spacing w:val="1"/>
          <w:sz w:val="25"/>
          <w:szCs w:val="25"/>
        </w:rPr>
        <w:t xml:space="preserve"> </w:t>
      </w:r>
      <w:r w:rsidRPr="006509F9">
        <w:rPr>
          <w:rFonts w:ascii="MS UI Gothic" w:eastAsia="MS UI Gothic" w:hAnsi="MS UI Gothic" w:cs="Times New Roman"/>
          <w:spacing w:val="-1"/>
          <w:sz w:val="25"/>
          <w:szCs w:val="25"/>
        </w:rPr>
        <w:t>para</w:t>
      </w:r>
      <w:r w:rsidRPr="006509F9">
        <w:rPr>
          <w:rFonts w:ascii="MS UI Gothic" w:eastAsia="MS UI Gothic" w:hAnsi="MS UI Gothic" w:cs="Times New Roman"/>
          <w:spacing w:val="2"/>
          <w:sz w:val="25"/>
          <w:szCs w:val="25"/>
        </w:rPr>
        <w:t xml:space="preserve"> </w:t>
      </w:r>
      <w:r w:rsidRPr="006509F9">
        <w:rPr>
          <w:rFonts w:ascii="MS UI Gothic" w:eastAsia="MS UI Gothic" w:hAnsi="MS UI Gothic" w:cs="Times New Roman"/>
          <w:spacing w:val="-1"/>
          <w:sz w:val="25"/>
          <w:szCs w:val="25"/>
        </w:rPr>
        <w:t>manter</w:t>
      </w:r>
      <w:r w:rsidRPr="006509F9">
        <w:rPr>
          <w:rFonts w:ascii="MS UI Gothic" w:eastAsia="MS UI Gothic" w:hAnsi="MS UI Gothic" w:cs="Times New Roman"/>
          <w:spacing w:val="67"/>
          <w:sz w:val="25"/>
          <w:szCs w:val="25"/>
        </w:rPr>
        <w:t xml:space="preserve"> </w:t>
      </w:r>
      <w:r w:rsidRPr="006509F9">
        <w:rPr>
          <w:rFonts w:ascii="MS UI Gothic" w:eastAsia="MS UI Gothic" w:hAnsi="MS UI Gothic" w:cs="Times New Roman"/>
          <w:sz w:val="25"/>
          <w:szCs w:val="25"/>
        </w:rPr>
        <w:t>o</w:t>
      </w:r>
      <w:r w:rsidRPr="006509F9">
        <w:rPr>
          <w:rFonts w:ascii="MS UI Gothic" w:eastAsia="MS UI Gothic" w:hAnsi="MS UI Gothic" w:cs="Times New Roman"/>
          <w:spacing w:val="12"/>
          <w:sz w:val="25"/>
          <w:szCs w:val="25"/>
        </w:rPr>
        <w:t xml:space="preserve"> </w:t>
      </w:r>
      <w:r w:rsidRPr="006509F9">
        <w:rPr>
          <w:rFonts w:ascii="MS UI Gothic" w:eastAsia="MS UI Gothic" w:hAnsi="MS UI Gothic" w:cs="Times New Roman"/>
          <w:spacing w:val="-1"/>
          <w:sz w:val="25"/>
          <w:szCs w:val="25"/>
        </w:rPr>
        <w:t>equilíbrio</w:t>
      </w:r>
      <w:r w:rsidRPr="006509F9">
        <w:rPr>
          <w:rFonts w:ascii="MS UI Gothic" w:eastAsia="MS UI Gothic" w:hAnsi="MS UI Gothic" w:cs="Times New Roman"/>
          <w:spacing w:val="12"/>
          <w:sz w:val="25"/>
          <w:szCs w:val="25"/>
        </w:rPr>
        <w:t xml:space="preserve"> </w:t>
      </w:r>
      <w:r w:rsidRPr="006509F9">
        <w:rPr>
          <w:rFonts w:ascii="MS UI Gothic" w:eastAsia="MS UI Gothic" w:hAnsi="MS UI Gothic" w:cs="Times New Roman"/>
          <w:spacing w:val="-1"/>
          <w:sz w:val="25"/>
          <w:szCs w:val="25"/>
        </w:rPr>
        <w:t>econômico-financeiro</w:t>
      </w:r>
      <w:r w:rsidRPr="006509F9">
        <w:rPr>
          <w:rFonts w:ascii="MS UI Gothic" w:eastAsia="MS UI Gothic" w:hAnsi="MS UI Gothic" w:cs="Times New Roman"/>
          <w:spacing w:val="9"/>
          <w:sz w:val="25"/>
          <w:szCs w:val="25"/>
        </w:rPr>
        <w:t xml:space="preserve"> </w:t>
      </w:r>
      <w:r w:rsidRPr="006509F9">
        <w:rPr>
          <w:rFonts w:ascii="MS UI Gothic" w:eastAsia="MS UI Gothic" w:hAnsi="MS UI Gothic" w:cs="Times New Roman"/>
          <w:spacing w:val="-1"/>
          <w:sz w:val="25"/>
          <w:szCs w:val="25"/>
        </w:rPr>
        <w:t>do</w:t>
      </w:r>
      <w:r w:rsidRPr="006509F9">
        <w:rPr>
          <w:rFonts w:ascii="MS UI Gothic" w:eastAsia="MS UI Gothic" w:hAnsi="MS UI Gothic" w:cs="Times New Roman"/>
          <w:spacing w:val="13"/>
          <w:sz w:val="25"/>
          <w:szCs w:val="25"/>
        </w:rPr>
        <w:t xml:space="preserve"> </w:t>
      </w:r>
      <w:r w:rsidRPr="006509F9">
        <w:rPr>
          <w:rFonts w:ascii="MS UI Gothic" w:eastAsia="MS UI Gothic" w:hAnsi="MS UI Gothic" w:cs="Times New Roman"/>
          <w:spacing w:val="-1"/>
          <w:sz w:val="25"/>
          <w:szCs w:val="25"/>
        </w:rPr>
        <w:t>Contrato,</w:t>
      </w:r>
      <w:r w:rsidRPr="006509F9">
        <w:rPr>
          <w:rFonts w:ascii="MS UI Gothic" w:eastAsia="MS UI Gothic" w:hAnsi="MS UI Gothic" w:cs="Times New Roman"/>
          <w:spacing w:val="13"/>
          <w:sz w:val="25"/>
          <w:szCs w:val="25"/>
        </w:rPr>
        <w:t xml:space="preserve"> </w:t>
      </w:r>
      <w:r w:rsidRPr="006509F9">
        <w:rPr>
          <w:rFonts w:ascii="MS UI Gothic" w:eastAsia="MS UI Gothic" w:hAnsi="MS UI Gothic" w:cs="Times New Roman"/>
          <w:spacing w:val="-1"/>
          <w:sz w:val="25"/>
          <w:szCs w:val="25"/>
        </w:rPr>
        <w:t>desde</w:t>
      </w:r>
      <w:r w:rsidRPr="006509F9">
        <w:rPr>
          <w:rFonts w:ascii="MS UI Gothic" w:eastAsia="MS UI Gothic" w:hAnsi="MS UI Gothic" w:cs="Times New Roman"/>
          <w:spacing w:val="12"/>
          <w:sz w:val="25"/>
          <w:szCs w:val="25"/>
        </w:rPr>
        <w:t xml:space="preserve"> </w:t>
      </w:r>
      <w:r w:rsidRPr="006509F9">
        <w:rPr>
          <w:rFonts w:ascii="MS UI Gothic" w:eastAsia="MS UI Gothic" w:hAnsi="MS UI Gothic" w:cs="Times New Roman"/>
          <w:spacing w:val="-1"/>
          <w:sz w:val="25"/>
          <w:szCs w:val="25"/>
        </w:rPr>
        <w:t>que</w:t>
      </w:r>
      <w:r w:rsidRPr="006509F9">
        <w:rPr>
          <w:rFonts w:ascii="MS UI Gothic" w:eastAsia="MS UI Gothic" w:hAnsi="MS UI Gothic" w:cs="Times New Roman"/>
          <w:spacing w:val="12"/>
          <w:sz w:val="25"/>
          <w:szCs w:val="25"/>
        </w:rPr>
        <w:t xml:space="preserve"> </w:t>
      </w:r>
      <w:r w:rsidRPr="006509F9">
        <w:rPr>
          <w:rFonts w:ascii="MS UI Gothic" w:eastAsia="MS UI Gothic" w:hAnsi="MS UI Gothic" w:cs="Times New Roman"/>
          <w:spacing w:val="-1"/>
          <w:sz w:val="25"/>
          <w:szCs w:val="25"/>
        </w:rPr>
        <w:t>devidamente</w:t>
      </w:r>
      <w:r w:rsidRPr="006509F9">
        <w:rPr>
          <w:rFonts w:ascii="MS UI Gothic" w:eastAsia="MS UI Gothic" w:hAnsi="MS UI Gothic" w:cs="Times New Roman"/>
          <w:spacing w:val="12"/>
          <w:sz w:val="25"/>
          <w:szCs w:val="25"/>
        </w:rPr>
        <w:t xml:space="preserve"> </w:t>
      </w:r>
      <w:r w:rsidRPr="006509F9">
        <w:rPr>
          <w:rFonts w:ascii="MS UI Gothic" w:eastAsia="MS UI Gothic" w:hAnsi="MS UI Gothic" w:cs="Times New Roman"/>
          <w:spacing w:val="-1"/>
          <w:sz w:val="25"/>
          <w:szCs w:val="25"/>
        </w:rPr>
        <w:t>comprovado</w:t>
      </w:r>
      <w:r w:rsidRPr="006509F9">
        <w:rPr>
          <w:rFonts w:ascii="MS UI Gothic" w:eastAsia="MS UI Gothic" w:hAnsi="MS UI Gothic" w:cs="Times New Roman"/>
          <w:spacing w:val="15"/>
          <w:sz w:val="25"/>
          <w:szCs w:val="25"/>
        </w:rPr>
        <w:t xml:space="preserve"> </w:t>
      </w:r>
      <w:r w:rsidRPr="006509F9">
        <w:rPr>
          <w:rFonts w:ascii="MS UI Gothic" w:eastAsia="MS UI Gothic" w:hAnsi="MS UI Gothic" w:cs="Times New Roman"/>
          <w:sz w:val="25"/>
          <w:szCs w:val="25"/>
        </w:rPr>
        <w:t>e</w:t>
      </w:r>
      <w:r w:rsidRPr="006509F9">
        <w:rPr>
          <w:rFonts w:ascii="MS UI Gothic" w:eastAsia="MS UI Gothic" w:hAnsi="MS UI Gothic" w:cs="Times New Roman"/>
          <w:spacing w:val="12"/>
          <w:sz w:val="25"/>
          <w:szCs w:val="25"/>
        </w:rPr>
        <w:t xml:space="preserve"> </w:t>
      </w:r>
      <w:r w:rsidRPr="006509F9">
        <w:rPr>
          <w:rFonts w:ascii="MS UI Gothic" w:eastAsia="MS UI Gothic" w:hAnsi="MS UI Gothic" w:cs="Times New Roman"/>
          <w:spacing w:val="-1"/>
          <w:sz w:val="25"/>
          <w:szCs w:val="25"/>
        </w:rPr>
        <w:t>aceito</w:t>
      </w:r>
      <w:r w:rsidRPr="006509F9">
        <w:rPr>
          <w:rFonts w:ascii="MS UI Gothic" w:eastAsia="MS UI Gothic" w:hAnsi="MS UI Gothic" w:cs="Times New Roman"/>
          <w:spacing w:val="12"/>
          <w:sz w:val="25"/>
          <w:szCs w:val="25"/>
        </w:rPr>
        <w:t xml:space="preserve"> </w:t>
      </w:r>
      <w:r w:rsidRPr="006509F9">
        <w:rPr>
          <w:rFonts w:ascii="MS UI Gothic" w:eastAsia="MS UI Gothic" w:hAnsi="MS UI Gothic" w:cs="Times New Roman"/>
          <w:spacing w:val="-1"/>
          <w:sz w:val="25"/>
          <w:szCs w:val="25"/>
        </w:rPr>
        <w:t>pela</w:t>
      </w:r>
      <w:r w:rsidRPr="006509F9">
        <w:rPr>
          <w:rFonts w:ascii="MS UI Gothic" w:eastAsia="MS UI Gothic" w:hAnsi="MS UI Gothic" w:cs="Times New Roman"/>
          <w:spacing w:val="12"/>
          <w:sz w:val="25"/>
          <w:szCs w:val="25"/>
        </w:rPr>
        <w:t xml:space="preserve"> </w:t>
      </w:r>
      <w:r w:rsidRPr="006509F9">
        <w:rPr>
          <w:rFonts w:ascii="MS UI Gothic" w:eastAsia="MS UI Gothic" w:hAnsi="MS UI Gothic" w:cs="Times New Roman"/>
          <w:spacing w:val="-2"/>
          <w:sz w:val="25"/>
          <w:szCs w:val="25"/>
        </w:rPr>
        <w:t>outra</w:t>
      </w:r>
      <w:r w:rsidRPr="006509F9">
        <w:rPr>
          <w:rFonts w:ascii="MS UI Gothic" w:eastAsia="MS UI Gothic" w:hAnsi="MS UI Gothic" w:cs="Times New Roman"/>
          <w:spacing w:val="12"/>
          <w:sz w:val="25"/>
          <w:szCs w:val="25"/>
        </w:rPr>
        <w:t xml:space="preserve"> </w:t>
      </w:r>
      <w:r w:rsidRPr="006509F9">
        <w:rPr>
          <w:rFonts w:ascii="MS UI Gothic" w:eastAsia="MS UI Gothic" w:hAnsi="MS UI Gothic" w:cs="Times New Roman"/>
          <w:spacing w:val="-1"/>
          <w:sz w:val="25"/>
          <w:szCs w:val="25"/>
        </w:rPr>
        <w:t>parte,</w:t>
      </w:r>
      <w:r w:rsidRPr="006509F9">
        <w:rPr>
          <w:rFonts w:ascii="MS UI Gothic" w:eastAsia="MS UI Gothic" w:hAnsi="MS UI Gothic" w:cs="Times New Roman"/>
          <w:spacing w:val="67"/>
          <w:sz w:val="25"/>
          <w:szCs w:val="25"/>
        </w:rPr>
        <w:t xml:space="preserve"> </w:t>
      </w:r>
      <w:r w:rsidRPr="006509F9">
        <w:rPr>
          <w:rFonts w:ascii="MS UI Gothic" w:eastAsia="MS UI Gothic" w:hAnsi="MS UI Gothic" w:cs="Times New Roman"/>
          <w:spacing w:val="-1"/>
          <w:sz w:val="25"/>
          <w:szCs w:val="25"/>
        </w:rPr>
        <w:t>utilizando</w:t>
      </w:r>
      <w:r w:rsidRPr="006509F9">
        <w:rPr>
          <w:rFonts w:ascii="MS UI Gothic" w:eastAsia="MS UI Gothic" w:hAnsi="MS UI Gothic" w:cs="Times New Roman"/>
          <w:spacing w:val="17"/>
          <w:sz w:val="25"/>
          <w:szCs w:val="25"/>
        </w:rPr>
        <w:t xml:space="preserve"> </w:t>
      </w:r>
      <w:r w:rsidRPr="006509F9">
        <w:rPr>
          <w:rFonts w:ascii="MS UI Gothic" w:eastAsia="MS UI Gothic" w:hAnsi="MS UI Gothic" w:cs="Times New Roman"/>
          <w:spacing w:val="-1"/>
          <w:sz w:val="25"/>
          <w:szCs w:val="25"/>
        </w:rPr>
        <w:t>como</w:t>
      </w:r>
      <w:r w:rsidRPr="006509F9">
        <w:rPr>
          <w:rFonts w:ascii="MS UI Gothic" w:eastAsia="MS UI Gothic" w:hAnsi="MS UI Gothic" w:cs="Times New Roman"/>
          <w:spacing w:val="14"/>
          <w:sz w:val="25"/>
          <w:szCs w:val="25"/>
        </w:rPr>
        <w:t xml:space="preserve"> </w:t>
      </w:r>
      <w:r w:rsidRPr="006509F9">
        <w:rPr>
          <w:rFonts w:ascii="MS UI Gothic" w:eastAsia="MS UI Gothic" w:hAnsi="MS UI Gothic" w:cs="Times New Roman"/>
          <w:spacing w:val="-1"/>
          <w:sz w:val="25"/>
          <w:szCs w:val="25"/>
        </w:rPr>
        <w:t>parâmetro</w:t>
      </w:r>
      <w:r w:rsidRPr="006509F9">
        <w:rPr>
          <w:rFonts w:ascii="MS UI Gothic" w:eastAsia="MS UI Gothic" w:hAnsi="MS UI Gothic" w:cs="Times New Roman"/>
          <w:spacing w:val="17"/>
          <w:sz w:val="25"/>
          <w:szCs w:val="25"/>
        </w:rPr>
        <w:t xml:space="preserve"> </w:t>
      </w:r>
      <w:r w:rsidRPr="006509F9">
        <w:rPr>
          <w:rFonts w:ascii="MS UI Gothic" w:eastAsia="MS UI Gothic" w:hAnsi="MS UI Gothic" w:cs="Times New Roman"/>
          <w:sz w:val="25"/>
          <w:szCs w:val="25"/>
        </w:rPr>
        <w:t>o</w:t>
      </w:r>
      <w:r w:rsidRPr="006509F9">
        <w:rPr>
          <w:rFonts w:ascii="MS UI Gothic" w:eastAsia="MS UI Gothic" w:hAnsi="MS UI Gothic" w:cs="Times New Roman"/>
          <w:spacing w:val="17"/>
          <w:sz w:val="25"/>
          <w:szCs w:val="25"/>
        </w:rPr>
        <w:t xml:space="preserve"> </w:t>
      </w:r>
      <w:r w:rsidRPr="006509F9">
        <w:rPr>
          <w:rFonts w:ascii="MS UI Gothic" w:eastAsia="MS UI Gothic" w:hAnsi="MS UI Gothic" w:cs="Times New Roman"/>
          <w:spacing w:val="-2"/>
          <w:sz w:val="25"/>
          <w:szCs w:val="25"/>
        </w:rPr>
        <w:t>índice</w:t>
      </w:r>
      <w:r w:rsidRPr="006509F9">
        <w:rPr>
          <w:rFonts w:ascii="MS UI Gothic" w:eastAsia="MS UI Gothic" w:hAnsi="MS UI Gothic" w:cs="Times New Roman"/>
          <w:spacing w:val="17"/>
          <w:sz w:val="25"/>
          <w:szCs w:val="25"/>
        </w:rPr>
        <w:t xml:space="preserve"> </w:t>
      </w:r>
      <w:r w:rsidRPr="006509F9">
        <w:rPr>
          <w:rFonts w:ascii="MS UI Gothic" w:eastAsia="MS UI Gothic" w:hAnsi="MS UI Gothic" w:cs="Times New Roman"/>
          <w:spacing w:val="-1"/>
          <w:sz w:val="25"/>
          <w:szCs w:val="25"/>
        </w:rPr>
        <w:t>IPCA</w:t>
      </w:r>
      <w:r w:rsidRPr="006509F9">
        <w:rPr>
          <w:rFonts w:ascii="MS UI Gothic" w:eastAsia="MS UI Gothic" w:hAnsi="MS UI Gothic" w:cs="Times New Roman"/>
          <w:spacing w:val="21"/>
          <w:sz w:val="25"/>
          <w:szCs w:val="25"/>
        </w:rPr>
        <w:t xml:space="preserve"> </w:t>
      </w:r>
      <w:r w:rsidRPr="006509F9">
        <w:rPr>
          <w:rFonts w:ascii="MS UI Gothic" w:eastAsia="MS UI Gothic" w:hAnsi="MS UI Gothic" w:cs="Times New Roman"/>
          <w:sz w:val="25"/>
          <w:szCs w:val="25"/>
        </w:rPr>
        <w:t>–</w:t>
      </w:r>
      <w:r w:rsidRPr="006509F9">
        <w:rPr>
          <w:rFonts w:ascii="MS UI Gothic" w:eastAsia="MS UI Gothic" w:hAnsi="MS UI Gothic" w:cs="Times New Roman"/>
          <w:spacing w:val="14"/>
          <w:sz w:val="25"/>
          <w:szCs w:val="25"/>
        </w:rPr>
        <w:t xml:space="preserve"> </w:t>
      </w:r>
      <w:r w:rsidRPr="006509F9">
        <w:rPr>
          <w:rFonts w:ascii="MS UI Gothic" w:eastAsia="MS UI Gothic" w:hAnsi="MS UI Gothic" w:cs="Times New Roman"/>
          <w:spacing w:val="-1"/>
          <w:sz w:val="25"/>
          <w:szCs w:val="25"/>
        </w:rPr>
        <w:t>Índice</w:t>
      </w:r>
      <w:r w:rsidRPr="006509F9">
        <w:rPr>
          <w:rFonts w:ascii="MS UI Gothic" w:eastAsia="MS UI Gothic" w:hAnsi="MS UI Gothic" w:cs="Times New Roman"/>
          <w:spacing w:val="17"/>
          <w:sz w:val="25"/>
          <w:szCs w:val="25"/>
        </w:rPr>
        <w:t xml:space="preserve"> </w:t>
      </w:r>
      <w:r w:rsidRPr="006509F9">
        <w:rPr>
          <w:rFonts w:ascii="MS UI Gothic" w:eastAsia="MS UI Gothic" w:hAnsi="MS UI Gothic" w:cs="Times New Roman"/>
          <w:spacing w:val="-1"/>
          <w:sz w:val="25"/>
          <w:szCs w:val="25"/>
        </w:rPr>
        <w:t>Nacional</w:t>
      </w:r>
      <w:r w:rsidRPr="006509F9">
        <w:rPr>
          <w:rFonts w:ascii="MS UI Gothic" w:eastAsia="MS UI Gothic" w:hAnsi="MS UI Gothic" w:cs="Times New Roman"/>
          <w:spacing w:val="15"/>
          <w:sz w:val="25"/>
          <w:szCs w:val="25"/>
        </w:rPr>
        <w:t xml:space="preserve"> </w:t>
      </w:r>
      <w:r w:rsidRPr="006509F9">
        <w:rPr>
          <w:rFonts w:ascii="MS UI Gothic" w:eastAsia="MS UI Gothic" w:hAnsi="MS UI Gothic" w:cs="Times New Roman"/>
          <w:spacing w:val="-1"/>
          <w:sz w:val="25"/>
          <w:szCs w:val="25"/>
        </w:rPr>
        <w:t>de</w:t>
      </w:r>
      <w:r w:rsidRPr="006509F9">
        <w:rPr>
          <w:rFonts w:ascii="MS UI Gothic" w:eastAsia="MS UI Gothic" w:hAnsi="MS UI Gothic" w:cs="Times New Roman"/>
          <w:spacing w:val="17"/>
          <w:sz w:val="25"/>
          <w:szCs w:val="25"/>
        </w:rPr>
        <w:t xml:space="preserve"> </w:t>
      </w:r>
      <w:r w:rsidRPr="006509F9">
        <w:rPr>
          <w:rFonts w:ascii="MS UI Gothic" w:eastAsia="MS UI Gothic" w:hAnsi="MS UI Gothic" w:cs="Times New Roman"/>
          <w:spacing w:val="-1"/>
          <w:sz w:val="25"/>
          <w:szCs w:val="25"/>
        </w:rPr>
        <w:t>Preços</w:t>
      </w:r>
      <w:r w:rsidRPr="006509F9">
        <w:rPr>
          <w:rFonts w:ascii="MS UI Gothic" w:eastAsia="MS UI Gothic" w:hAnsi="MS UI Gothic" w:cs="Times New Roman"/>
          <w:spacing w:val="18"/>
          <w:sz w:val="25"/>
          <w:szCs w:val="25"/>
        </w:rPr>
        <w:t xml:space="preserve"> </w:t>
      </w:r>
      <w:r w:rsidRPr="006509F9">
        <w:rPr>
          <w:rFonts w:ascii="MS UI Gothic" w:eastAsia="MS UI Gothic" w:hAnsi="MS UI Gothic" w:cs="Times New Roman"/>
          <w:spacing w:val="-1"/>
          <w:sz w:val="25"/>
          <w:szCs w:val="25"/>
        </w:rPr>
        <w:t>ao</w:t>
      </w:r>
      <w:r w:rsidRPr="006509F9">
        <w:rPr>
          <w:rFonts w:ascii="MS UI Gothic" w:eastAsia="MS UI Gothic" w:hAnsi="MS UI Gothic" w:cs="Times New Roman"/>
          <w:spacing w:val="17"/>
          <w:sz w:val="25"/>
          <w:szCs w:val="25"/>
        </w:rPr>
        <w:t xml:space="preserve"> </w:t>
      </w:r>
      <w:r w:rsidRPr="006509F9">
        <w:rPr>
          <w:rFonts w:ascii="MS UI Gothic" w:eastAsia="MS UI Gothic" w:hAnsi="MS UI Gothic" w:cs="Times New Roman"/>
          <w:spacing w:val="-1"/>
          <w:sz w:val="25"/>
          <w:szCs w:val="25"/>
        </w:rPr>
        <w:t>Consumidor</w:t>
      </w:r>
      <w:r w:rsidRPr="006509F9">
        <w:rPr>
          <w:rFonts w:ascii="MS UI Gothic" w:eastAsia="MS UI Gothic" w:hAnsi="MS UI Gothic" w:cs="Times New Roman"/>
          <w:spacing w:val="14"/>
          <w:sz w:val="25"/>
          <w:szCs w:val="25"/>
        </w:rPr>
        <w:t xml:space="preserve"> </w:t>
      </w:r>
      <w:r w:rsidRPr="006509F9">
        <w:rPr>
          <w:rFonts w:ascii="MS UI Gothic" w:eastAsia="MS UI Gothic" w:hAnsi="MS UI Gothic" w:cs="Times New Roman"/>
          <w:sz w:val="25"/>
          <w:szCs w:val="25"/>
        </w:rPr>
        <w:t>Amplo,</w:t>
      </w:r>
      <w:r w:rsidRPr="006509F9">
        <w:rPr>
          <w:rFonts w:ascii="MS UI Gothic" w:eastAsia="MS UI Gothic" w:hAnsi="MS UI Gothic" w:cs="Times New Roman"/>
          <w:spacing w:val="16"/>
          <w:sz w:val="25"/>
          <w:szCs w:val="25"/>
        </w:rPr>
        <w:t xml:space="preserve"> </w:t>
      </w:r>
      <w:r w:rsidRPr="006509F9">
        <w:rPr>
          <w:rFonts w:ascii="MS UI Gothic" w:eastAsia="MS UI Gothic" w:hAnsi="MS UI Gothic" w:cs="Times New Roman"/>
          <w:spacing w:val="-1"/>
          <w:sz w:val="25"/>
          <w:szCs w:val="25"/>
        </w:rPr>
        <w:t>caso</w:t>
      </w:r>
      <w:r w:rsidRPr="006509F9">
        <w:rPr>
          <w:rFonts w:ascii="MS UI Gothic" w:eastAsia="MS UI Gothic" w:hAnsi="MS UI Gothic" w:cs="Times New Roman"/>
          <w:spacing w:val="17"/>
          <w:sz w:val="25"/>
          <w:szCs w:val="25"/>
        </w:rPr>
        <w:t xml:space="preserve"> </w:t>
      </w:r>
      <w:r w:rsidRPr="006509F9">
        <w:rPr>
          <w:rFonts w:ascii="MS UI Gothic" w:eastAsia="MS UI Gothic" w:hAnsi="MS UI Gothic" w:cs="Times New Roman"/>
          <w:spacing w:val="-1"/>
          <w:sz w:val="25"/>
          <w:szCs w:val="25"/>
        </w:rPr>
        <w:t>não</w:t>
      </w:r>
      <w:r w:rsidRPr="006509F9">
        <w:rPr>
          <w:rFonts w:ascii="MS UI Gothic" w:eastAsia="MS UI Gothic" w:hAnsi="MS UI Gothic" w:cs="Times New Roman"/>
          <w:spacing w:val="17"/>
          <w:sz w:val="25"/>
          <w:szCs w:val="25"/>
        </w:rPr>
        <w:t xml:space="preserve"> </w:t>
      </w:r>
      <w:r w:rsidRPr="006509F9">
        <w:rPr>
          <w:rFonts w:ascii="MS UI Gothic" w:eastAsia="MS UI Gothic" w:hAnsi="MS UI Gothic" w:cs="Times New Roman"/>
          <w:spacing w:val="-1"/>
          <w:sz w:val="25"/>
          <w:szCs w:val="25"/>
        </w:rPr>
        <w:t>haja</w:t>
      </w:r>
      <w:r w:rsidRPr="006509F9">
        <w:rPr>
          <w:rFonts w:ascii="MS UI Gothic" w:eastAsia="MS UI Gothic" w:hAnsi="MS UI Gothic" w:cs="Times New Roman"/>
          <w:spacing w:val="55"/>
          <w:sz w:val="25"/>
          <w:szCs w:val="25"/>
        </w:rPr>
        <w:t xml:space="preserve"> </w:t>
      </w:r>
      <w:r w:rsidRPr="006509F9">
        <w:rPr>
          <w:rFonts w:ascii="MS UI Gothic" w:eastAsia="MS UI Gothic" w:hAnsi="MS UI Gothic" w:cs="Times New Roman"/>
          <w:spacing w:val="-1"/>
          <w:sz w:val="25"/>
          <w:szCs w:val="25"/>
        </w:rPr>
        <w:t>outro</w:t>
      </w:r>
      <w:r w:rsidRPr="006509F9">
        <w:rPr>
          <w:rFonts w:ascii="MS UI Gothic" w:eastAsia="MS UI Gothic" w:hAnsi="MS UI Gothic" w:cs="Times New Roman"/>
          <w:sz w:val="25"/>
          <w:szCs w:val="25"/>
        </w:rPr>
        <w:t xml:space="preserve"> </w:t>
      </w:r>
      <w:r w:rsidRPr="006509F9">
        <w:rPr>
          <w:rFonts w:ascii="MS UI Gothic" w:eastAsia="MS UI Gothic" w:hAnsi="MS UI Gothic" w:cs="Times New Roman"/>
          <w:spacing w:val="-1"/>
          <w:sz w:val="25"/>
          <w:szCs w:val="25"/>
        </w:rPr>
        <w:t>índice</w:t>
      </w:r>
      <w:r w:rsidRPr="006509F9">
        <w:rPr>
          <w:rFonts w:ascii="MS UI Gothic" w:eastAsia="MS UI Gothic" w:hAnsi="MS UI Gothic" w:cs="Times New Roman"/>
          <w:sz w:val="25"/>
          <w:szCs w:val="25"/>
        </w:rPr>
        <w:t xml:space="preserve"> </w:t>
      </w:r>
      <w:r w:rsidRPr="006509F9">
        <w:rPr>
          <w:rFonts w:ascii="MS UI Gothic" w:eastAsia="MS UI Gothic" w:hAnsi="MS UI Gothic" w:cs="Times New Roman"/>
          <w:spacing w:val="-2"/>
          <w:sz w:val="25"/>
          <w:szCs w:val="25"/>
        </w:rPr>
        <w:t>específico</w:t>
      </w:r>
      <w:r w:rsidRPr="006509F9">
        <w:rPr>
          <w:rFonts w:ascii="MS UI Gothic" w:eastAsia="MS UI Gothic" w:hAnsi="MS UI Gothic" w:cs="Times New Roman"/>
          <w:sz w:val="25"/>
          <w:szCs w:val="25"/>
        </w:rPr>
        <w:t xml:space="preserve"> </w:t>
      </w:r>
      <w:r w:rsidRPr="006509F9">
        <w:rPr>
          <w:rFonts w:ascii="MS UI Gothic" w:eastAsia="MS UI Gothic" w:hAnsi="MS UI Gothic" w:cs="Times New Roman"/>
          <w:spacing w:val="-1"/>
          <w:sz w:val="25"/>
          <w:szCs w:val="25"/>
        </w:rPr>
        <w:t>referente</w:t>
      </w:r>
      <w:r w:rsidRPr="006509F9">
        <w:rPr>
          <w:rFonts w:ascii="MS UI Gothic" w:eastAsia="MS UI Gothic" w:hAnsi="MS UI Gothic" w:cs="Times New Roman"/>
          <w:sz w:val="25"/>
          <w:szCs w:val="25"/>
        </w:rPr>
        <w:t xml:space="preserve"> </w:t>
      </w:r>
      <w:r w:rsidRPr="006509F9">
        <w:rPr>
          <w:rFonts w:ascii="MS UI Gothic" w:eastAsia="MS UI Gothic" w:hAnsi="MS UI Gothic" w:cs="Times New Roman"/>
          <w:spacing w:val="-2"/>
          <w:sz w:val="25"/>
          <w:szCs w:val="25"/>
        </w:rPr>
        <w:t>ao</w:t>
      </w:r>
      <w:r w:rsidRPr="006509F9">
        <w:rPr>
          <w:rFonts w:ascii="MS UI Gothic" w:eastAsia="MS UI Gothic" w:hAnsi="MS UI Gothic" w:cs="Times New Roman"/>
          <w:sz w:val="25"/>
          <w:szCs w:val="25"/>
        </w:rPr>
        <w:t xml:space="preserve"> </w:t>
      </w:r>
      <w:r w:rsidRPr="006509F9">
        <w:rPr>
          <w:rFonts w:ascii="MS UI Gothic" w:eastAsia="MS UI Gothic" w:hAnsi="MS UI Gothic" w:cs="Times New Roman"/>
          <w:spacing w:val="-1"/>
          <w:sz w:val="25"/>
          <w:szCs w:val="25"/>
        </w:rPr>
        <w:t>objeto</w:t>
      </w:r>
      <w:r w:rsidRPr="006509F9">
        <w:rPr>
          <w:rFonts w:ascii="MS UI Gothic" w:eastAsia="MS UI Gothic" w:hAnsi="MS UI Gothic" w:cs="Times New Roman"/>
          <w:sz w:val="25"/>
          <w:szCs w:val="25"/>
        </w:rPr>
        <w:t xml:space="preserve"> </w:t>
      </w:r>
      <w:r w:rsidRPr="006509F9">
        <w:rPr>
          <w:rFonts w:ascii="MS UI Gothic" w:eastAsia="MS UI Gothic" w:hAnsi="MS UI Gothic" w:cs="Times New Roman"/>
          <w:spacing w:val="-1"/>
          <w:sz w:val="25"/>
          <w:szCs w:val="25"/>
        </w:rPr>
        <w:t>licitado.</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 xml:space="preserve">4.13 - A “CONTRATADA” se obriga a realizar, no prazo fixado pela “CONTRATANTE”, a regularização das falhas apresentadas na prestação dos serviços. </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lastRenderedPageBreak/>
        <w:t>4.14 - A “CONTRATADA” é responsável pelos encargos trabalhistas, previdenciários, fiscais e comerciais resultantes da execução deste contrato.</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4.15 - A inadimplência da “CONTRATADA”, com referência ao disposto no subitem anterior, não transfere à “CONTRATANTE” a responsabilidade pelo respectivo pagamento, nem poderá onerar o objeto do contrato.</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4.16 – A “CONTRATADA” é responsável pelos danos causados diretamente à “CONTRATANTE”, ou a terceiros, decorrentes de sua culpa ou dolo na execução do contrato, não excluindo ou reduzindo essa responsabilidade à fiscalização ou o acompanhamento efetuado pela “CONTRATANTE”.</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4.17 - A “CONTRATADA” não poderá subcontratar, total ou parcialmente o objeto deste instrumento.</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 xml:space="preserve">4.18 - A “CONTRATANTE” rejeitará, no total ou em parte a prestação de serviços, se os mesmos não forem efetuados de acordo com as características previstas no Edital do Pregão Presencial nº </w:t>
      </w:r>
      <w:r w:rsidR="000C688F">
        <w:rPr>
          <w:rFonts w:ascii="MS UI Gothic" w:eastAsia="MS UI Gothic" w:hAnsi="MS UI Gothic" w:cs="Arial Unicode MS"/>
        </w:rPr>
        <w:t>21/2019</w:t>
      </w:r>
      <w:r w:rsidRPr="007B6AFD">
        <w:rPr>
          <w:rFonts w:ascii="MS UI Gothic" w:eastAsia="MS UI Gothic" w:hAnsi="MS UI Gothic" w:cs="Arial Unicode MS"/>
        </w:rPr>
        <w:t>, e na proposta da “CONTRATADA”.</w:t>
      </w:r>
    </w:p>
    <w:p w:rsidR="000473E3" w:rsidRDefault="00A86F59" w:rsidP="000473E3">
      <w:pPr>
        <w:jc w:val="both"/>
        <w:rPr>
          <w:rFonts w:ascii="MS UI Gothic" w:eastAsia="MS UI Gothic" w:hAnsi="MS UI Gothic"/>
        </w:rPr>
      </w:pPr>
      <w:r w:rsidRPr="007B6AFD">
        <w:rPr>
          <w:rFonts w:ascii="MS UI Gothic" w:eastAsia="MS UI Gothic" w:hAnsi="MS UI Gothic" w:cs="Arial Unicode MS"/>
        </w:rPr>
        <w:t xml:space="preserve">4.19 – Fica desde já empenhada a quantia de </w:t>
      </w:r>
      <w:r w:rsidRPr="000C688F">
        <w:rPr>
          <w:rFonts w:ascii="MS UI Gothic" w:eastAsia="MS UI Gothic" w:hAnsi="MS UI Gothic" w:cs="Arial Unicode MS"/>
          <w:b/>
        </w:rPr>
        <w:t>R$ ..... (.........)</w:t>
      </w:r>
      <w:r w:rsidRPr="007B6AFD">
        <w:rPr>
          <w:rFonts w:ascii="MS UI Gothic" w:eastAsia="MS UI Gothic" w:hAnsi="MS UI Gothic" w:cs="Arial Unicode MS"/>
        </w:rPr>
        <w:t xml:space="preserve"> da seguinte dotação orçamentária: </w:t>
      </w:r>
      <w:r w:rsidR="000473E3">
        <w:rPr>
          <w:rFonts w:ascii="MS UI Gothic" w:eastAsia="MS UI Gothic" w:hAnsi="MS UI Gothic" w:hint="eastAsia"/>
        </w:rPr>
        <w:t>04.122.0002.2004.0000 – Manutenção da Infra Estrutura Administrativa- 3.3.90.39.00, Ficha – 31, Fonte de Recursos: 0.01.00 – 110.000,</w:t>
      </w:r>
      <w:r w:rsidR="000473E3">
        <w:rPr>
          <w:rFonts w:ascii="MS UI Gothic" w:eastAsia="MS UI Gothic" w:hAnsi="MS UI Gothic"/>
        </w:rPr>
        <w:t xml:space="preserve"> </w:t>
      </w:r>
      <w:r w:rsidR="000473E3">
        <w:rPr>
          <w:rFonts w:ascii="MS UI Gothic" w:eastAsia="MS UI Gothic" w:hAnsi="MS UI Gothic" w:hint="eastAsia"/>
        </w:rPr>
        <w:t>12.361.0150.2015.0000 – Manutenção do Ensino Fundamental - 3.3.90.39.00 – Ficha – 58, Fonte de Recursos: 0.01.00-220.000, 10.301.0120.2023.0000 – Manutenção Do Pab Fixo - 3.3.90.39.00 – Ficha - 137, Fonte de Recursos: 0.05</w:t>
      </w:r>
      <w:bookmarkStart w:id="1" w:name="_GoBack"/>
      <w:bookmarkEnd w:id="1"/>
      <w:r w:rsidR="000473E3">
        <w:rPr>
          <w:rFonts w:ascii="MS UI Gothic" w:eastAsia="MS UI Gothic" w:hAnsi="MS UI Gothic" w:hint="eastAsia"/>
        </w:rPr>
        <w:t>.00-301.001</w:t>
      </w:r>
      <w:r w:rsidR="000473E3">
        <w:rPr>
          <w:rFonts w:ascii="MS UI Gothic" w:eastAsia="MS UI Gothic" w:hAnsi="MS UI Gothic"/>
        </w:rPr>
        <w:t xml:space="preserve">. </w:t>
      </w:r>
    </w:p>
    <w:p w:rsidR="00A86F59" w:rsidRPr="007B6AFD" w:rsidRDefault="00A86F59" w:rsidP="00DC23AC">
      <w:pPr>
        <w:pStyle w:val="Recuodecorpodetexto3"/>
        <w:ind w:firstLine="0"/>
        <w:rPr>
          <w:rFonts w:ascii="MS UI Gothic" w:eastAsia="MS UI Gothic" w:hAnsi="MS UI Gothic" w:cs="Arial Unicode MS"/>
          <w:sz w:val="24"/>
          <w:szCs w:val="24"/>
        </w:rPr>
      </w:pPr>
      <w:r w:rsidRPr="000C688F">
        <w:rPr>
          <w:rFonts w:ascii="MS UI Gothic" w:eastAsia="MS UI Gothic" w:hAnsi="MS UI Gothic" w:cs="Arial Unicode MS"/>
          <w:color w:val="FF0000"/>
          <w:sz w:val="24"/>
          <w:szCs w:val="24"/>
        </w:rPr>
        <w:t xml:space="preserve">, </w:t>
      </w:r>
      <w:r w:rsidRPr="007B6AFD">
        <w:rPr>
          <w:rFonts w:ascii="MS UI Gothic" w:eastAsia="MS UI Gothic" w:hAnsi="MS UI Gothic" w:cs="Arial Unicode MS"/>
          <w:sz w:val="24"/>
          <w:szCs w:val="24"/>
        </w:rPr>
        <w:t>destinada ao pagamento do presente Termo.</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4.20 - Aplicam ao presente contrato todas as disposições da Lei Federal nº 8.666/93 e suas atualizações posteriores, bem como os preceitos de direito público, aplicando-se-lhe, supletivamente, os princípios da teoria geral dos contratos e as disposições de direito privado.</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4.21 - As partes obrigam por si ou seus sucessores, a fazerem sempre firmes e valiosas, as disposições deste instrumento.</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4.22 – Serão aplicados à “CONTRATADA” pela infringência de qualquer das cláusulas deste instrumento, conforme o caso, as penalidades a que se refere o item X</w:t>
      </w:r>
      <w:r w:rsidR="000C688F">
        <w:rPr>
          <w:rFonts w:ascii="MS UI Gothic" w:eastAsia="MS UI Gothic" w:hAnsi="MS UI Gothic" w:cs="Arial Unicode MS"/>
        </w:rPr>
        <w:t>V</w:t>
      </w:r>
      <w:r w:rsidRPr="007B6AFD">
        <w:rPr>
          <w:rFonts w:ascii="MS UI Gothic" w:eastAsia="MS UI Gothic" w:hAnsi="MS UI Gothic" w:cs="Arial Unicode MS"/>
        </w:rPr>
        <w:t xml:space="preserve"> do Edital do Pregão Presencial </w:t>
      </w:r>
      <w:r w:rsidR="000C688F">
        <w:rPr>
          <w:rFonts w:ascii="MS UI Gothic" w:eastAsia="MS UI Gothic" w:hAnsi="MS UI Gothic" w:cs="Arial Unicode MS"/>
        </w:rPr>
        <w:t>21/2019</w:t>
      </w:r>
      <w:r w:rsidRPr="007B6AFD">
        <w:rPr>
          <w:rFonts w:ascii="MS UI Gothic" w:eastAsia="MS UI Gothic" w:hAnsi="MS UI Gothic" w:cs="Arial Unicode MS"/>
        </w:rPr>
        <w:t>, parte integrante deste ajuste.</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 xml:space="preserve">4.23 - Fica eleito o Foro da Comarca de </w:t>
      </w:r>
      <w:r w:rsidR="000C688F">
        <w:rPr>
          <w:rFonts w:ascii="MS UI Gothic" w:eastAsia="MS UI Gothic" w:hAnsi="MS UI Gothic" w:cs="Arial Unicode MS"/>
        </w:rPr>
        <w:t>Taquaritinga</w:t>
      </w:r>
      <w:r w:rsidRPr="007B6AFD">
        <w:rPr>
          <w:rFonts w:ascii="MS UI Gothic" w:eastAsia="MS UI Gothic" w:hAnsi="MS UI Gothic" w:cs="Arial Unicode MS"/>
        </w:rPr>
        <w:t>, Estado de São Paulo, para dirimir quaisquer questões pertinentes ao presente contrato.</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4.24 - O presente instrumento é lavrado em três vias assinado na presença de duas testemunhas.</w:t>
      </w:r>
    </w:p>
    <w:p w:rsidR="00A86F59" w:rsidRPr="007B6AFD" w:rsidRDefault="00A86F59" w:rsidP="00A86F59">
      <w:pPr>
        <w:jc w:val="right"/>
        <w:rPr>
          <w:rFonts w:ascii="MS UI Gothic" w:eastAsia="MS UI Gothic" w:hAnsi="MS UI Gothic" w:cs="Arial Unicode MS"/>
        </w:rPr>
      </w:pPr>
    </w:p>
    <w:p w:rsidR="00A86F59" w:rsidRPr="007B6AFD" w:rsidRDefault="000C688F" w:rsidP="000C688F">
      <w:pPr>
        <w:ind w:firstLine="709"/>
        <w:rPr>
          <w:rFonts w:ascii="MS UI Gothic" w:eastAsia="MS UI Gothic" w:hAnsi="MS UI Gothic" w:cs="Arial Unicode MS"/>
        </w:rPr>
      </w:pPr>
      <w:r w:rsidRPr="000C688F">
        <w:rPr>
          <w:rFonts w:ascii="MS UI Gothic" w:eastAsia="MS UI Gothic" w:hAnsi="MS UI Gothic" w:cs="Arial Unicode MS"/>
          <w:b/>
          <w:u w:val="single"/>
        </w:rPr>
        <w:t>Fernando Prestes</w:t>
      </w:r>
      <w:r>
        <w:rPr>
          <w:rFonts w:ascii="MS UI Gothic" w:eastAsia="MS UI Gothic" w:hAnsi="MS UI Gothic" w:cs="Arial Unicode MS"/>
        </w:rPr>
        <w:t xml:space="preserve">, </w:t>
      </w:r>
      <w:r w:rsidR="00A86F59" w:rsidRPr="007B6AFD">
        <w:rPr>
          <w:rFonts w:ascii="MS UI Gothic" w:eastAsia="MS UI Gothic" w:hAnsi="MS UI Gothic" w:cs="Arial Unicode MS"/>
        </w:rPr>
        <w:t>...</w:t>
      </w:r>
      <w:r>
        <w:rPr>
          <w:rFonts w:ascii="MS UI Gothic" w:eastAsia="MS UI Gothic" w:hAnsi="MS UI Gothic" w:cs="Arial Unicode MS"/>
        </w:rPr>
        <w:t>....</w:t>
      </w:r>
      <w:r w:rsidR="00A86F59" w:rsidRPr="007B6AFD">
        <w:rPr>
          <w:rFonts w:ascii="MS UI Gothic" w:eastAsia="MS UI Gothic" w:hAnsi="MS UI Gothic" w:cs="Arial Unicode MS"/>
        </w:rPr>
        <w:t>... de .</w:t>
      </w:r>
      <w:r>
        <w:rPr>
          <w:rFonts w:ascii="MS UI Gothic" w:eastAsia="MS UI Gothic" w:hAnsi="MS UI Gothic" w:cs="Arial Unicode MS"/>
        </w:rPr>
        <w:t>.......</w:t>
      </w:r>
      <w:r w:rsidR="00A86F59" w:rsidRPr="007B6AFD">
        <w:rPr>
          <w:rFonts w:ascii="MS UI Gothic" w:eastAsia="MS UI Gothic" w:hAnsi="MS UI Gothic" w:cs="Arial Unicode MS"/>
        </w:rPr>
        <w:t xml:space="preserve">.......... de </w:t>
      </w:r>
      <w:r w:rsidR="00F52810" w:rsidRPr="007B6AFD">
        <w:rPr>
          <w:rFonts w:ascii="MS UI Gothic" w:eastAsia="MS UI Gothic" w:hAnsi="MS UI Gothic" w:cs="Arial Unicode MS"/>
        </w:rPr>
        <w:t>2019</w:t>
      </w:r>
      <w:r w:rsidR="00A86F59" w:rsidRPr="007B6AFD">
        <w:rPr>
          <w:rFonts w:ascii="MS UI Gothic" w:eastAsia="MS UI Gothic" w:hAnsi="MS UI Gothic" w:cs="Arial Unicode MS"/>
        </w:rPr>
        <w:t>.</w:t>
      </w:r>
    </w:p>
    <w:p w:rsidR="00A86F59" w:rsidRPr="007B6AFD" w:rsidRDefault="00A86F59" w:rsidP="00A86F59">
      <w:pPr>
        <w:jc w:val="both"/>
        <w:rPr>
          <w:rFonts w:ascii="MS UI Gothic" w:eastAsia="MS UI Gothic" w:hAnsi="MS UI Gothic" w:cs="Arial Unicode MS"/>
        </w:rPr>
      </w:pPr>
      <w:r w:rsidRPr="007B6AFD">
        <w:rPr>
          <w:rFonts w:ascii="MS UI Gothic" w:eastAsia="MS UI Gothic" w:hAnsi="MS UI Gothic" w:cs="Arial Unicode MS"/>
        </w:rPr>
        <w:tab/>
      </w:r>
      <w:r w:rsidRPr="007B6AFD">
        <w:rPr>
          <w:rFonts w:ascii="MS UI Gothic" w:eastAsia="MS UI Gothic" w:hAnsi="MS UI Gothic" w:cs="Arial Unicode MS"/>
        </w:rPr>
        <w:tab/>
      </w:r>
      <w:r w:rsidRPr="007B6AFD">
        <w:rPr>
          <w:rFonts w:ascii="MS UI Gothic" w:eastAsia="MS UI Gothic" w:hAnsi="MS UI Gothic" w:cs="Arial Unicode MS"/>
        </w:rPr>
        <w:tab/>
      </w:r>
      <w:r w:rsidRPr="007B6AFD">
        <w:rPr>
          <w:rFonts w:ascii="MS UI Gothic" w:eastAsia="MS UI Gothic" w:hAnsi="MS UI Gothic" w:cs="Arial Unicode MS"/>
        </w:rPr>
        <w:tab/>
      </w:r>
    </w:p>
    <w:p w:rsidR="00A86F59" w:rsidRPr="007B6AFD" w:rsidRDefault="00A86F59" w:rsidP="00A86F59">
      <w:pPr>
        <w:jc w:val="both"/>
        <w:rPr>
          <w:rFonts w:ascii="MS UI Gothic" w:eastAsia="MS UI Gothic" w:hAnsi="MS UI Gothic" w:cs="Arial Unicode MS"/>
        </w:rPr>
      </w:pPr>
    </w:p>
    <w:p w:rsidR="00A86F59" w:rsidRPr="007B6AFD" w:rsidRDefault="00A86F59" w:rsidP="00A86F59">
      <w:pPr>
        <w:jc w:val="center"/>
        <w:rPr>
          <w:rFonts w:ascii="MS UI Gothic" w:eastAsia="MS UI Gothic" w:hAnsi="MS UI Gothic" w:cs="Arial Unicode MS"/>
          <w:b/>
        </w:rPr>
      </w:pPr>
      <w:r w:rsidRPr="007B6AFD">
        <w:rPr>
          <w:rFonts w:ascii="MS UI Gothic" w:eastAsia="MS UI Gothic" w:hAnsi="MS UI Gothic" w:cs="Arial Unicode MS"/>
          <w:b/>
        </w:rPr>
        <w:t xml:space="preserve">Prefeitura Municipal de </w:t>
      </w:r>
      <w:r w:rsidR="000C688F">
        <w:rPr>
          <w:rFonts w:ascii="MS UI Gothic" w:eastAsia="MS UI Gothic" w:hAnsi="MS UI Gothic" w:cs="Arial Unicode MS"/>
          <w:b/>
        </w:rPr>
        <w:t>Fernando Prestes</w:t>
      </w:r>
      <w:r w:rsidRPr="007B6AFD">
        <w:rPr>
          <w:rFonts w:ascii="MS UI Gothic" w:eastAsia="MS UI Gothic" w:hAnsi="MS UI Gothic" w:cs="Arial Unicode MS"/>
          <w:b/>
        </w:rPr>
        <w:t xml:space="preserve"> - Contratante</w:t>
      </w:r>
    </w:p>
    <w:p w:rsidR="00A86F59" w:rsidRPr="007B6AFD" w:rsidRDefault="000C688F" w:rsidP="00A86F59">
      <w:pPr>
        <w:jc w:val="center"/>
        <w:rPr>
          <w:rFonts w:ascii="MS UI Gothic" w:eastAsia="MS UI Gothic" w:hAnsi="MS UI Gothic" w:cs="Arial Unicode MS"/>
          <w:b/>
          <w:bCs/>
        </w:rPr>
      </w:pPr>
      <w:r>
        <w:rPr>
          <w:rFonts w:ascii="MS UI Gothic" w:eastAsia="MS UI Gothic" w:hAnsi="MS UI Gothic" w:cs="Arial Unicode MS"/>
          <w:b/>
          <w:bCs/>
        </w:rPr>
        <w:t>Bento Luchetti Júnior</w:t>
      </w:r>
    </w:p>
    <w:p w:rsidR="00A86F59" w:rsidRDefault="00A86F59" w:rsidP="00A86F59">
      <w:pPr>
        <w:jc w:val="center"/>
        <w:rPr>
          <w:rFonts w:ascii="MS UI Gothic" w:eastAsia="MS UI Gothic" w:hAnsi="MS UI Gothic" w:cs="Arial Unicode MS"/>
          <w:b/>
        </w:rPr>
      </w:pPr>
      <w:r w:rsidRPr="007B6AFD">
        <w:rPr>
          <w:rFonts w:ascii="MS UI Gothic" w:eastAsia="MS UI Gothic" w:hAnsi="MS UI Gothic" w:cs="Arial Unicode MS"/>
          <w:b/>
        </w:rPr>
        <w:t>Prefeito Municipal</w:t>
      </w:r>
    </w:p>
    <w:p w:rsidR="000350BD" w:rsidRDefault="000350BD" w:rsidP="00A86F59">
      <w:pPr>
        <w:jc w:val="center"/>
        <w:rPr>
          <w:rFonts w:ascii="MS UI Gothic" w:eastAsia="MS UI Gothic" w:hAnsi="MS UI Gothic" w:cs="Arial Unicode MS"/>
          <w:b/>
        </w:rPr>
      </w:pPr>
    </w:p>
    <w:p w:rsidR="000350BD" w:rsidRPr="007B6AFD" w:rsidRDefault="000350BD" w:rsidP="00A86F59">
      <w:pPr>
        <w:jc w:val="center"/>
        <w:rPr>
          <w:rFonts w:ascii="MS UI Gothic" w:eastAsia="MS UI Gothic" w:hAnsi="MS UI Gothic" w:cs="Arial Unicode MS"/>
          <w:b/>
        </w:rPr>
      </w:pPr>
    </w:p>
    <w:p w:rsidR="00A86F59" w:rsidRPr="007B6AFD" w:rsidRDefault="00A86F59" w:rsidP="00A86F59">
      <w:pPr>
        <w:jc w:val="center"/>
        <w:rPr>
          <w:rFonts w:ascii="MS UI Gothic" w:eastAsia="MS UI Gothic" w:hAnsi="MS UI Gothic" w:cs="Arial Unicode MS"/>
          <w:b/>
        </w:rPr>
      </w:pPr>
    </w:p>
    <w:p w:rsidR="00A86F59" w:rsidRPr="007B6AFD" w:rsidRDefault="00A86F59" w:rsidP="00A86F59">
      <w:pPr>
        <w:jc w:val="center"/>
        <w:rPr>
          <w:rFonts w:ascii="MS UI Gothic" w:eastAsia="MS UI Gothic" w:hAnsi="MS UI Gothic" w:cs="Arial Unicode MS"/>
        </w:rPr>
      </w:pPr>
      <w:r w:rsidRPr="007B6AFD">
        <w:rPr>
          <w:rFonts w:ascii="MS UI Gothic" w:eastAsia="MS UI Gothic" w:hAnsi="MS UI Gothic" w:cs="Arial Unicode MS"/>
          <w:b/>
        </w:rPr>
        <w:t xml:space="preserve">.............................................. - </w:t>
      </w:r>
      <w:r w:rsidRPr="007B6AFD">
        <w:rPr>
          <w:rFonts w:ascii="MS UI Gothic" w:eastAsia="MS UI Gothic" w:hAnsi="MS UI Gothic" w:cs="Arial Unicode MS"/>
          <w:b/>
          <w:u w:val="single"/>
        </w:rPr>
        <w:t>CONTRATADA</w:t>
      </w:r>
    </w:p>
    <w:p w:rsidR="00A86F59" w:rsidRPr="007B6AFD" w:rsidRDefault="00A86F59" w:rsidP="00A86F59">
      <w:pPr>
        <w:rPr>
          <w:rFonts w:ascii="MS UI Gothic" w:eastAsia="MS UI Gothic" w:hAnsi="MS UI Gothic" w:cs="Arial Unicode MS"/>
        </w:rPr>
      </w:pPr>
    </w:p>
    <w:p w:rsidR="00A86F59" w:rsidRPr="007B6AFD" w:rsidRDefault="00A86F59" w:rsidP="00A86F59">
      <w:pPr>
        <w:rPr>
          <w:rFonts w:ascii="MS UI Gothic" w:eastAsia="MS UI Gothic" w:hAnsi="MS UI Gothic" w:cs="Arial Unicode MS"/>
        </w:rPr>
      </w:pPr>
      <w:r w:rsidRPr="007B6AFD">
        <w:rPr>
          <w:rFonts w:ascii="MS UI Gothic" w:eastAsia="MS UI Gothic" w:hAnsi="MS UI Gothic" w:cs="Arial Unicode MS"/>
        </w:rPr>
        <w:t>Testemunhas:</w:t>
      </w:r>
      <w:r w:rsidRPr="007B6AFD">
        <w:rPr>
          <w:rFonts w:ascii="MS UI Gothic" w:eastAsia="MS UI Gothic" w:hAnsi="MS UI Gothic" w:cs="Arial Unicode MS"/>
        </w:rPr>
        <w:tab/>
        <w:t>1 ...............................</w:t>
      </w:r>
    </w:p>
    <w:p w:rsidR="00A86F59" w:rsidRPr="007B6AFD" w:rsidRDefault="00A86F59" w:rsidP="00A86F59">
      <w:pPr>
        <w:ind w:left="1260"/>
        <w:rPr>
          <w:rFonts w:ascii="MS UI Gothic" w:eastAsia="MS UI Gothic" w:hAnsi="MS UI Gothic" w:cs="Arial Unicode MS"/>
        </w:rPr>
      </w:pPr>
      <w:r w:rsidRPr="007B6AFD">
        <w:rPr>
          <w:rFonts w:ascii="MS UI Gothic" w:eastAsia="MS UI Gothic" w:hAnsi="MS UI Gothic" w:cs="Arial Unicode MS"/>
        </w:rPr>
        <w:t xml:space="preserve">  </w:t>
      </w:r>
      <w:r w:rsidRPr="007B6AFD">
        <w:rPr>
          <w:rFonts w:ascii="MS UI Gothic" w:eastAsia="MS UI Gothic" w:hAnsi="MS UI Gothic" w:cs="Arial Unicode MS"/>
        </w:rPr>
        <w:tab/>
        <w:t>2 ...............................</w:t>
      </w:r>
    </w:p>
    <w:sectPr w:rsidR="00A86F59" w:rsidRPr="007B6AFD" w:rsidSect="006056EA">
      <w:footerReference w:type="default" r:id="rId10"/>
      <w:pgSz w:w="12242" w:h="15842" w:code="1"/>
      <w:pgMar w:top="2694" w:right="851" w:bottom="1418" w:left="851" w:header="567" w:footer="629"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C1" w:rsidRDefault="00AC06C1">
      <w:r>
        <w:separator/>
      </w:r>
    </w:p>
  </w:endnote>
  <w:endnote w:type="continuationSeparator" w:id="0">
    <w:p w:rsidR="00AC06C1" w:rsidRDefault="00AC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G Times (W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70293"/>
      <w:docPartObj>
        <w:docPartGallery w:val="Page Numbers (Bottom of Page)"/>
        <w:docPartUnique/>
      </w:docPartObj>
    </w:sdtPr>
    <w:sdtEndPr/>
    <w:sdtContent>
      <w:p w:rsidR="00547337" w:rsidRDefault="00547337">
        <w:pPr>
          <w:pStyle w:val="Rodap"/>
          <w:jc w:val="center"/>
        </w:pPr>
        <w:r>
          <w:fldChar w:fldCharType="begin"/>
        </w:r>
        <w:r>
          <w:instrText>PAGE   \* MERGEFORMAT</w:instrText>
        </w:r>
        <w:r>
          <w:fldChar w:fldCharType="separate"/>
        </w:r>
        <w:r w:rsidR="000473E3">
          <w:rPr>
            <w:noProof/>
          </w:rPr>
          <w:t>18</w:t>
        </w:r>
        <w:r>
          <w:fldChar w:fldCharType="end"/>
        </w:r>
      </w:p>
    </w:sdtContent>
  </w:sdt>
  <w:p w:rsidR="00DB1EA9" w:rsidRPr="005B7ECB" w:rsidRDefault="00DB1EA9" w:rsidP="005B7ECB">
    <w:pPr>
      <w:pStyle w:val="Rodap"/>
      <w:jc w:val="right"/>
      <w:rPr>
        <w:rFonts w:ascii="Arial" w:hAnsi="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C1" w:rsidRDefault="00AC06C1">
      <w:r>
        <w:separator/>
      </w:r>
    </w:p>
  </w:footnote>
  <w:footnote w:type="continuationSeparator" w:id="0">
    <w:p w:rsidR="00AC06C1" w:rsidRDefault="00AC0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75CEFEC"/>
    <w:lvl w:ilvl="0">
      <w:start w:val="1"/>
      <w:numFmt w:val="bullet"/>
      <w:pStyle w:val="Commarcadores2"/>
      <w:lvlText w:val=""/>
      <w:lvlJc w:val="left"/>
      <w:pPr>
        <w:tabs>
          <w:tab w:val="num" w:pos="643"/>
        </w:tabs>
        <w:ind w:left="643" w:hanging="360"/>
      </w:pPr>
      <w:rPr>
        <w:rFonts w:ascii="Symbol" w:hAnsi="Symbol" w:hint="default"/>
      </w:rPr>
    </w:lvl>
  </w:abstractNum>
  <w:abstractNum w:abstractNumId="1">
    <w:nsid w:val="01EC7AB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B41B6F"/>
    <w:multiLevelType w:val="multilevel"/>
    <w:tmpl w:val="0CC075BC"/>
    <w:lvl w:ilvl="0">
      <w:start w:val="1"/>
      <w:numFmt w:val="decimal"/>
      <w:lvlText w:val="1.1.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8E151D9"/>
    <w:multiLevelType w:val="multilevel"/>
    <w:tmpl w:val="F84CFF08"/>
    <w:lvl w:ilvl="0">
      <w:start w:val="1"/>
      <w:numFmt w:val="decimal"/>
      <w:lvlText w:val="%1."/>
      <w:lvlJc w:val="left"/>
      <w:pPr>
        <w:tabs>
          <w:tab w:val="num" w:pos="600"/>
        </w:tabs>
        <w:ind w:left="600" w:hanging="60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B1B378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BFD0DAA"/>
    <w:multiLevelType w:val="hybridMultilevel"/>
    <w:tmpl w:val="D6121400"/>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6">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7">
    <w:nsid w:val="106D45FA"/>
    <w:multiLevelType w:val="multilevel"/>
    <w:tmpl w:val="DAB299E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1BE5EF2"/>
    <w:multiLevelType w:val="hybridMultilevel"/>
    <w:tmpl w:val="32E019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6766B9"/>
    <w:multiLevelType w:val="hybridMultilevel"/>
    <w:tmpl w:val="B4F24718"/>
    <w:lvl w:ilvl="0" w:tplc="04160017">
      <w:start w:val="1"/>
      <w:numFmt w:val="lowerLetter"/>
      <w:lvlText w:val="%1)"/>
      <w:lvlJc w:val="left"/>
      <w:pPr>
        <w:tabs>
          <w:tab w:val="num" w:pos="720"/>
        </w:tabs>
        <w:ind w:left="720" w:hanging="360"/>
      </w:pPr>
      <w:rPr>
        <w:rFonts w:hint="default"/>
      </w:rPr>
    </w:lvl>
    <w:lvl w:ilvl="1" w:tplc="F37675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05F6B3E"/>
    <w:multiLevelType w:val="hybridMultilevel"/>
    <w:tmpl w:val="A52E70D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5AF3978"/>
    <w:multiLevelType w:val="multilevel"/>
    <w:tmpl w:val="896683A2"/>
    <w:lvl w:ilvl="0">
      <w:start w:val="7"/>
      <w:numFmt w:val="decimal"/>
      <w:lvlText w:val="%1."/>
      <w:lvlJc w:val="left"/>
      <w:pPr>
        <w:ind w:left="735" w:hanging="735"/>
      </w:pPr>
      <w:rPr>
        <w:rFonts w:hint="default"/>
      </w:rPr>
    </w:lvl>
    <w:lvl w:ilvl="1">
      <w:start w:val="24"/>
      <w:numFmt w:val="decimal"/>
      <w:lvlText w:val="%1.%2."/>
      <w:lvlJc w:val="left"/>
      <w:pPr>
        <w:ind w:left="1293" w:hanging="735"/>
      </w:pPr>
      <w:rPr>
        <w:rFonts w:hint="default"/>
      </w:rPr>
    </w:lvl>
    <w:lvl w:ilvl="2">
      <w:start w:val="1"/>
      <w:numFmt w:val="decimal"/>
      <w:lvlText w:val="%1.%2.%3."/>
      <w:lvlJc w:val="left"/>
      <w:pPr>
        <w:ind w:left="1851" w:hanging="735"/>
      </w:pPr>
      <w:rPr>
        <w:rFonts w:hint="default"/>
      </w:rPr>
    </w:lvl>
    <w:lvl w:ilvl="3">
      <w:start w:val="1"/>
      <w:numFmt w:val="decimal"/>
      <w:lvlText w:val="%1.%2.%3.%4."/>
      <w:lvlJc w:val="left"/>
      <w:pPr>
        <w:ind w:left="2409" w:hanging="735"/>
      </w:pPr>
      <w:rPr>
        <w:rFonts w:hint="default"/>
      </w:rPr>
    </w:lvl>
    <w:lvl w:ilvl="4">
      <w:start w:val="1"/>
      <w:numFmt w:val="decimal"/>
      <w:lvlText w:val="%1.%2.%3.%4.%5."/>
      <w:lvlJc w:val="left"/>
      <w:pPr>
        <w:ind w:left="2967" w:hanging="735"/>
      </w:pPr>
      <w:rPr>
        <w:rFonts w:hint="default"/>
      </w:rPr>
    </w:lvl>
    <w:lvl w:ilvl="5">
      <w:start w:val="1"/>
      <w:numFmt w:val="decimal"/>
      <w:lvlText w:val="%1.%2.%3.%4.%5.%6."/>
      <w:lvlJc w:val="left"/>
      <w:pPr>
        <w:ind w:left="3525" w:hanging="735"/>
      </w:pPr>
      <w:rPr>
        <w:rFonts w:hint="default"/>
      </w:rPr>
    </w:lvl>
    <w:lvl w:ilvl="6">
      <w:start w:val="1"/>
      <w:numFmt w:val="decimal"/>
      <w:lvlText w:val="%1.%2.%3.%4.%5.%6.%7."/>
      <w:lvlJc w:val="left"/>
      <w:pPr>
        <w:ind w:left="4428" w:hanging="1080"/>
      </w:pPr>
      <w:rPr>
        <w:rFonts w:hint="default"/>
      </w:rPr>
    </w:lvl>
    <w:lvl w:ilvl="7">
      <w:start w:val="1"/>
      <w:numFmt w:val="decimal"/>
      <w:lvlText w:val="%1.%2.%3.%4.%5.%6.%7.%8."/>
      <w:lvlJc w:val="left"/>
      <w:pPr>
        <w:ind w:left="4986" w:hanging="1080"/>
      </w:pPr>
      <w:rPr>
        <w:rFonts w:hint="default"/>
      </w:rPr>
    </w:lvl>
    <w:lvl w:ilvl="8">
      <w:start w:val="1"/>
      <w:numFmt w:val="decimal"/>
      <w:lvlText w:val="%1.%2.%3.%4.%5.%6.%7.%8.%9."/>
      <w:lvlJc w:val="left"/>
      <w:pPr>
        <w:ind w:left="5544" w:hanging="1080"/>
      </w:pPr>
      <w:rPr>
        <w:rFonts w:hint="default"/>
      </w:rPr>
    </w:lvl>
  </w:abstractNum>
  <w:abstractNum w:abstractNumId="12">
    <w:nsid w:val="390D74F8"/>
    <w:multiLevelType w:val="hybridMultilevel"/>
    <w:tmpl w:val="822C4762"/>
    <w:lvl w:ilvl="0" w:tplc="91DE9DDC">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B502AF9"/>
    <w:multiLevelType w:val="hybridMultilevel"/>
    <w:tmpl w:val="F462EDE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226722"/>
    <w:multiLevelType w:val="hybridMultilevel"/>
    <w:tmpl w:val="82A46B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63D4EC7"/>
    <w:multiLevelType w:val="multilevel"/>
    <w:tmpl w:val="965A6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A9631D8"/>
    <w:multiLevelType w:val="multilevel"/>
    <w:tmpl w:val="B6BE325C"/>
    <w:lvl w:ilvl="0">
      <w:start w:val="6"/>
      <w:numFmt w:val="decimal"/>
      <w:lvlText w:val="%1."/>
      <w:lvlJc w:val="left"/>
      <w:pPr>
        <w:ind w:left="735" w:hanging="735"/>
      </w:pPr>
      <w:rPr>
        <w:rFonts w:hint="default"/>
      </w:rPr>
    </w:lvl>
    <w:lvl w:ilvl="1">
      <w:start w:val="5"/>
      <w:numFmt w:val="decimal"/>
      <w:lvlText w:val="%1.%2."/>
      <w:lvlJc w:val="left"/>
      <w:pPr>
        <w:ind w:left="1293" w:hanging="735"/>
      </w:pPr>
      <w:rPr>
        <w:rFonts w:hint="default"/>
      </w:rPr>
    </w:lvl>
    <w:lvl w:ilvl="2">
      <w:start w:val="13"/>
      <w:numFmt w:val="decimal"/>
      <w:lvlText w:val="%1.%2.%3."/>
      <w:lvlJc w:val="left"/>
      <w:pPr>
        <w:ind w:left="1851" w:hanging="735"/>
      </w:pPr>
      <w:rPr>
        <w:rFonts w:hint="default"/>
      </w:rPr>
    </w:lvl>
    <w:lvl w:ilvl="3">
      <w:start w:val="1"/>
      <w:numFmt w:val="decimal"/>
      <w:lvlText w:val="%1.%2.%3.%4."/>
      <w:lvlJc w:val="left"/>
      <w:pPr>
        <w:ind w:left="2409" w:hanging="735"/>
      </w:pPr>
      <w:rPr>
        <w:rFonts w:hint="default"/>
      </w:rPr>
    </w:lvl>
    <w:lvl w:ilvl="4">
      <w:start w:val="1"/>
      <w:numFmt w:val="decimal"/>
      <w:lvlText w:val="%1.%2.%3.%4.%5."/>
      <w:lvlJc w:val="left"/>
      <w:pPr>
        <w:ind w:left="2967" w:hanging="735"/>
      </w:pPr>
      <w:rPr>
        <w:rFonts w:hint="default"/>
      </w:rPr>
    </w:lvl>
    <w:lvl w:ilvl="5">
      <w:start w:val="1"/>
      <w:numFmt w:val="decimal"/>
      <w:lvlText w:val="%1.%2.%3.%4.%5.%6."/>
      <w:lvlJc w:val="left"/>
      <w:pPr>
        <w:ind w:left="3525" w:hanging="735"/>
      </w:pPr>
      <w:rPr>
        <w:rFonts w:hint="default"/>
      </w:rPr>
    </w:lvl>
    <w:lvl w:ilvl="6">
      <w:start w:val="1"/>
      <w:numFmt w:val="decimal"/>
      <w:lvlText w:val="%1.%2.%3.%4.%5.%6.%7."/>
      <w:lvlJc w:val="left"/>
      <w:pPr>
        <w:ind w:left="4428" w:hanging="1080"/>
      </w:pPr>
      <w:rPr>
        <w:rFonts w:hint="default"/>
      </w:rPr>
    </w:lvl>
    <w:lvl w:ilvl="7">
      <w:start w:val="1"/>
      <w:numFmt w:val="decimal"/>
      <w:lvlText w:val="%1.%2.%3.%4.%5.%6.%7.%8."/>
      <w:lvlJc w:val="left"/>
      <w:pPr>
        <w:ind w:left="4986" w:hanging="1080"/>
      </w:pPr>
      <w:rPr>
        <w:rFonts w:hint="default"/>
      </w:rPr>
    </w:lvl>
    <w:lvl w:ilvl="8">
      <w:start w:val="1"/>
      <w:numFmt w:val="decimal"/>
      <w:lvlText w:val="%1.%2.%3.%4.%5.%6.%7.%8.%9."/>
      <w:lvlJc w:val="left"/>
      <w:pPr>
        <w:ind w:left="5544" w:hanging="1080"/>
      </w:pPr>
      <w:rPr>
        <w:rFonts w:hint="default"/>
      </w:rPr>
    </w:lvl>
  </w:abstractNum>
  <w:abstractNum w:abstractNumId="17">
    <w:nsid w:val="4D0503EC"/>
    <w:multiLevelType w:val="multilevel"/>
    <w:tmpl w:val="46FC7D44"/>
    <w:lvl w:ilvl="0">
      <w:start w:val="1"/>
      <w:numFmt w:val="decimal"/>
      <w:lvlText w:val="%1."/>
      <w:lvlJc w:val="left"/>
      <w:pPr>
        <w:tabs>
          <w:tab w:val="num" w:pos="840"/>
        </w:tabs>
        <w:ind w:left="840" w:hanging="840"/>
      </w:pPr>
      <w:rPr>
        <w:rFonts w:hint="default"/>
        <w:b/>
      </w:rPr>
    </w:lvl>
    <w:lvl w:ilvl="1">
      <w:start w:val="1"/>
      <w:numFmt w:val="decimal"/>
      <w:lvlText w:val="%1.%2."/>
      <w:lvlJc w:val="left"/>
      <w:pPr>
        <w:tabs>
          <w:tab w:val="num" w:pos="1192"/>
        </w:tabs>
        <w:ind w:left="1192" w:hanging="840"/>
      </w:pPr>
      <w:rPr>
        <w:rFonts w:hint="default"/>
        <w:b/>
      </w:rPr>
    </w:lvl>
    <w:lvl w:ilvl="2">
      <w:start w:val="1"/>
      <w:numFmt w:val="decimal"/>
      <w:lvlText w:val="%1.%2.%3."/>
      <w:lvlJc w:val="left"/>
      <w:pPr>
        <w:tabs>
          <w:tab w:val="num" w:pos="1784"/>
        </w:tabs>
        <w:ind w:left="1784" w:hanging="1080"/>
      </w:pPr>
      <w:rPr>
        <w:rFonts w:hint="default"/>
        <w:b/>
      </w:rPr>
    </w:lvl>
    <w:lvl w:ilvl="3">
      <w:start w:val="1"/>
      <w:numFmt w:val="decimal"/>
      <w:lvlText w:val="%1.%2.%3.%4."/>
      <w:lvlJc w:val="left"/>
      <w:pPr>
        <w:tabs>
          <w:tab w:val="num" w:pos="2136"/>
        </w:tabs>
        <w:ind w:left="2136" w:hanging="1080"/>
      </w:pPr>
      <w:rPr>
        <w:rFonts w:hint="default"/>
        <w:b/>
      </w:rPr>
    </w:lvl>
    <w:lvl w:ilvl="4">
      <w:start w:val="1"/>
      <w:numFmt w:val="decimal"/>
      <w:lvlText w:val="%1.%2.%3.%4.%5."/>
      <w:lvlJc w:val="left"/>
      <w:pPr>
        <w:tabs>
          <w:tab w:val="num" w:pos="2848"/>
        </w:tabs>
        <w:ind w:left="2848" w:hanging="1440"/>
      </w:pPr>
      <w:rPr>
        <w:rFonts w:hint="default"/>
        <w:b/>
      </w:rPr>
    </w:lvl>
    <w:lvl w:ilvl="5">
      <w:start w:val="1"/>
      <w:numFmt w:val="decimal"/>
      <w:lvlText w:val="%1.%2.%3.%4.%5.%6."/>
      <w:lvlJc w:val="left"/>
      <w:pPr>
        <w:tabs>
          <w:tab w:val="num" w:pos="3560"/>
        </w:tabs>
        <w:ind w:left="3560" w:hanging="1800"/>
      </w:pPr>
      <w:rPr>
        <w:rFonts w:hint="default"/>
        <w:b/>
      </w:rPr>
    </w:lvl>
    <w:lvl w:ilvl="6">
      <w:start w:val="1"/>
      <w:numFmt w:val="decimal"/>
      <w:lvlText w:val="%1.%2.%3.%4.%5.%6.%7."/>
      <w:lvlJc w:val="left"/>
      <w:pPr>
        <w:tabs>
          <w:tab w:val="num" w:pos="3912"/>
        </w:tabs>
        <w:ind w:left="3912" w:hanging="1800"/>
      </w:pPr>
      <w:rPr>
        <w:rFonts w:hint="default"/>
        <w:b/>
      </w:rPr>
    </w:lvl>
    <w:lvl w:ilvl="7">
      <w:start w:val="1"/>
      <w:numFmt w:val="decimal"/>
      <w:lvlText w:val="%1.%2.%3.%4.%5.%6.%7.%8."/>
      <w:lvlJc w:val="left"/>
      <w:pPr>
        <w:tabs>
          <w:tab w:val="num" w:pos="4624"/>
        </w:tabs>
        <w:ind w:left="4624" w:hanging="2160"/>
      </w:pPr>
      <w:rPr>
        <w:rFonts w:hint="default"/>
        <w:b/>
      </w:rPr>
    </w:lvl>
    <w:lvl w:ilvl="8">
      <w:start w:val="1"/>
      <w:numFmt w:val="decimal"/>
      <w:lvlText w:val="%1.%2.%3.%4.%5.%6.%7.%8.%9."/>
      <w:lvlJc w:val="left"/>
      <w:pPr>
        <w:tabs>
          <w:tab w:val="num" w:pos="5336"/>
        </w:tabs>
        <w:ind w:left="5336" w:hanging="2520"/>
      </w:pPr>
      <w:rPr>
        <w:rFonts w:hint="default"/>
        <w:b/>
      </w:rPr>
    </w:lvl>
  </w:abstractNum>
  <w:abstractNum w:abstractNumId="18">
    <w:nsid w:val="51C775F8"/>
    <w:multiLevelType w:val="multilevel"/>
    <w:tmpl w:val="6D2824C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B67B39"/>
    <w:multiLevelType w:val="hybridMultilevel"/>
    <w:tmpl w:val="F3D606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68613A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4747D4"/>
    <w:multiLevelType w:val="hybridMultilevel"/>
    <w:tmpl w:val="9B7A2448"/>
    <w:lvl w:ilvl="0" w:tplc="0416001B">
      <w:start w:val="1"/>
      <w:numFmt w:val="lowerRoman"/>
      <w:lvlText w:val="%1."/>
      <w:lvlJc w:val="right"/>
      <w:pPr>
        <w:tabs>
          <w:tab w:val="num" w:pos="1068"/>
        </w:tabs>
        <w:ind w:left="1068" w:hanging="360"/>
      </w:p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59DE6495"/>
    <w:multiLevelType w:val="multilevel"/>
    <w:tmpl w:val="F81017FC"/>
    <w:lvl w:ilvl="0">
      <w:start w:val="7"/>
      <w:numFmt w:val="decimal"/>
      <w:lvlText w:val="%1."/>
      <w:lvlJc w:val="left"/>
      <w:pPr>
        <w:ind w:left="495" w:hanging="495"/>
      </w:pPr>
      <w:rPr>
        <w:rFonts w:hint="default"/>
      </w:rPr>
    </w:lvl>
    <w:lvl w:ilvl="1">
      <w:start w:val="10"/>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nsid w:val="5C3517C0"/>
    <w:multiLevelType w:val="hybridMultilevel"/>
    <w:tmpl w:val="88A24BEE"/>
    <w:lvl w:ilvl="0" w:tplc="00000006">
      <w:start w:val="6"/>
      <w:numFmt w:val="bullet"/>
      <w:lvlText w:val="-"/>
      <w:lvlJc w:val="left"/>
      <w:pPr>
        <w:ind w:left="1068" w:hanging="360"/>
      </w:pPr>
      <w:rPr>
        <w:rFonts w:ascii="OpenSymbol" w:hAnsi="OpenSymbol"/>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4">
    <w:nsid w:val="65BA572A"/>
    <w:multiLevelType w:val="hybridMultilevel"/>
    <w:tmpl w:val="7EE0DC24"/>
    <w:lvl w:ilvl="0" w:tplc="8B4ED756">
      <w:start w:val="6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97C0B4D"/>
    <w:multiLevelType w:val="hybridMultilevel"/>
    <w:tmpl w:val="7BD40CD8"/>
    <w:lvl w:ilvl="0" w:tplc="00000006">
      <w:start w:val="6"/>
      <w:numFmt w:val="bullet"/>
      <w:lvlText w:val="-"/>
      <w:lvlJc w:val="left"/>
      <w:pPr>
        <w:ind w:left="720" w:hanging="360"/>
      </w:pPr>
      <w:rPr>
        <w:rFonts w:ascii="OpenSymbol" w:hAnsi="Open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97F7E3D"/>
    <w:multiLevelType w:val="hybridMultilevel"/>
    <w:tmpl w:val="29CCDBA4"/>
    <w:lvl w:ilvl="0" w:tplc="00000006">
      <w:start w:val="6"/>
      <w:numFmt w:val="bullet"/>
      <w:lvlText w:val="-"/>
      <w:lvlJc w:val="left"/>
      <w:pPr>
        <w:ind w:left="1068" w:hanging="360"/>
      </w:pPr>
      <w:rPr>
        <w:rFonts w:ascii="OpenSymbol" w:hAnsi="Open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7">
    <w:nsid w:val="6C331E14"/>
    <w:multiLevelType w:val="hybridMultilevel"/>
    <w:tmpl w:val="4FB43F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9313D0"/>
    <w:multiLevelType w:val="multilevel"/>
    <w:tmpl w:val="EE64F236"/>
    <w:lvl w:ilvl="0">
      <w:start w:val="1"/>
      <w:numFmt w:val="decimal"/>
      <w:lvlText w:val="%1."/>
      <w:lvlJc w:val="left"/>
      <w:pPr>
        <w:ind w:left="36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29">
    <w:nsid w:val="6EFC17BA"/>
    <w:multiLevelType w:val="multilevel"/>
    <w:tmpl w:val="E8DE3F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50226F"/>
    <w:multiLevelType w:val="hybridMultilevel"/>
    <w:tmpl w:val="B12A42A6"/>
    <w:lvl w:ilvl="0" w:tplc="6A10809E">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1">
    <w:nsid w:val="75051390"/>
    <w:multiLevelType w:val="hybridMultilevel"/>
    <w:tmpl w:val="590CA43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6502E36"/>
    <w:multiLevelType w:val="hybridMultilevel"/>
    <w:tmpl w:val="414440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9"/>
  </w:num>
  <w:num w:numId="3">
    <w:abstractNumId w:val="17"/>
  </w:num>
  <w:num w:numId="4">
    <w:abstractNumId w:val="2"/>
  </w:num>
  <w:num w:numId="5">
    <w:abstractNumId w:val="15"/>
  </w:num>
  <w:num w:numId="6">
    <w:abstractNumId w:val="18"/>
  </w:num>
  <w:num w:numId="7">
    <w:abstractNumId w:val="7"/>
  </w:num>
  <w:num w:numId="8">
    <w:abstractNumId w:val="12"/>
  </w:num>
  <w:num w:numId="9">
    <w:abstractNumId w:val="21"/>
  </w:num>
  <w:num w:numId="10">
    <w:abstractNumId w:val="4"/>
  </w:num>
  <w:num w:numId="11">
    <w:abstractNumId w:val="30"/>
  </w:num>
  <w:num w:numId="12">
    <w:abstractNumId w:val="4"/>
  </w:num>
  <w:num w:numId="13">
    <w:abstractNumId w:val="3"/>
  </w:num>
  <w:num w:numId="14">
    <w:abstractNumId w:val="27"/>
  </w:num>
  <w:num w:numId="15">
    <w:abstractNumId w:val="26"/>
  </w:num>
  <w:num w:numId="16">
    <w:abstractNumId w:val="32"/>
  </w:num>
  <w:num w:numId="17">
    <w:abstractNumId w:val="8"/>
  </w:num>
  <w:num w:numId="18">
    <w:abstractNumId w:val="29"/>
  </w:num>
  <w:num w:numId="19">
    <w:abstractNumId w:val="0"/>
  </w:num>
  <w:num w:numId="20">
    <w:abstractNumId w:val="10"/>
  </w:num>
  <w:num w:numId="21">
    <w:abstractNumId w:val="31"/>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1"/>
  </w:num>
  <w:num w:numId="27">
    <w:abstractNumId w:val="13"/>
  </w:num>
  <w:num w:numId="28">
    <w:abstractNumId w:val="19"/>
  </w:num>
  <w:num w:numId="29">
    <w:abstractNumId w:val="25"/>
  </w:num>
  <w:num w:numId="30">
    <w:abstractNumId w:val="22"/>
  </w:num>
  <w:num w:numId="31">
    <w:abstractNumId w:val="16"/>
  </w:num>
  <w:num w:numId="32">
    <w:abstractNumId w:val="28"/>
  </w:num>
  <w:num w:numId="33">
    <w:abstractNumId w:val="24"/>
  </w:num>
  <w:num w:numId="34">
    <w:abstractNumId w:val="1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0D"/>
    <w:rsid w:val="00004084"/>
    <w:rsid w:val="000069A9"/>
    <w:rsid w:val="00012E9A"/>
    <w:rsid w:val="00013652"/>
    <w:rsid w:val="0001612C"/>
    <w:rsid w:val="000253D7"/>
    <w:rsid w:val="000277AF"/>
    <w:rsid w:val="0003419C"/>
    <w:rsid w:val="000350BD"/>
    <w:rsid w:val="00035488"/>
    <w:rsid w:val="000367DD"/>
    <w:rsid w:val="00044570"/>
    <w:rsid w:val="00045D81"/>
    <w:rsid w:val="000473E3"/>
    <w:rsid w:val="0005630D"/>
    <w:rsid w:val="00057526"/>
    <w:rsid w:val="00057A2D"/>
    <w:rsid w:val="00062FD3"/>
    <w:rsid w:val="00066563"/>
    <w:rsid w:val="00074EDF"/>
    <w:rsid w:val="0007519A"/>
    <w:rsid w:val="000754C0"/>
    <w:rsid w:val="00076451"/>
    <w:rsid w:val="00076476"/>
    <w:rsid w:val="00077543"/>
    <w:rsid w:val="00082072"/>
    <w:rsid w:val="00083CFB"/>
    <w:rsid w:val="00086CA6"/>
    <w:rsid w:val="00091539"/>
    <w:rsid w:val="00092BB3"/>
    <w:rsid w:val="00093B49"/>
    <w:rsid w:val="00095848"/>
    <w:rsid w:val="00097246"/>
    <w:rsid w:val="000A7036"/>
    <w:rsid w:val="000B2C87"/>
    <w:rsid w:val="000B375F"/>
    <w:rsid w:val="000B4F16"/>
    <w:rsid w:val="000C5B27"/>
    <w:rsid w:val="000C688F"/>
    <w:rsid w:val="000D0173"/>
    <w:rsid w:val="000D231B"/>
    <w:rsid w:val="000D2F6C"/>
    <w:rsid w:val="000E1FBC"/>
    <w:rsid w:val="000E6BAF"/>
    <w:rsid w:val="001061B1"/>
    <w:rsid w:val="00112A75"/>
    <w:rsid w:val="00112F43"/>
    <w:rsid w:val="0013297B"/>
    <w:rsid w:val="00132B8D"/>
    <w:rsid w:val="00133465"/>
    <w:rsid w:val="00142D20"/>
    <w:rsid w:val="00150360"/>
    <w:rsid w:val="0015091A"/>
    <w:rsid w:val="001519A8"/>
    <w:rsid w:val="00151F74"/>
    <w:rsid w:val="001636F7"/>
    <w:rsid w:val="00165587"/>
    <w:rsid w:val="001722D1"/>
    <w:rsid w:val="001771C8"/>
    <w:rsid w:val="00192B85"/>
    <w:rsid w:val="001941EF"/>
    <w:rsid w:val="00195F35"/>
    <w:rsid w:val="001A731D"/>
    <w:rsid w:val="001B2297"/>
    <w:rsid w:val="001B4164"/>
    <w:rsid w:val="001B63C3"/>
    <w:rsid w:val="001C7C52"/>
    <w:rsid w:val="001D0EED"/>
    <w:rsid w:val="001D1D7B"/>
    <w:rsid w:val="001D608E"/>
    <w:rsid w:val="001D75EC"/>
    <w:rsid w:val="001E0A3E"/>
    <w:rsid w:val="001E1347"/>
    <w:rsid w:val="001E4113"/>
    <w:rsid w:val="001F2B49"/>
    <w:rsid w:val="0020016C"/>
    <w:rsid w:val="002008D4"/>
    <w:rsid w:val="0021472D"/>
    <w:rsid w:val="00222554"/>
    <w:rsid w:val="00223F8E"/>
    <w:rsid w:val="002259BA"/>
    <w:rsid w:val="0022603B"/>
    <w:rsid w:val="00226F13"/>
    <w:rsid w:val="00227557"/>
    <w:rsid w:val="00227F62"/>
    <w:rsid w:val="0023536E"/>
    <w:rsid w:val="00236FDB"/>
    <w:rsid w:val="00242244"/>
    <w:rsid w:val="00242745"/>
    <w:rsid w:val="00247BAB"/>
    <w:rsid w:val="00247D31"/>
    <w:rsid w:val="00250F77"/>
    <w:rsid w:val="00251CCD"/>
    <w:rsid w:val="0025413B"/>
    <w:rsid w:val="002555E9"/>
    <w:rsid w:val="00257C18"/>
    <w:rsid w:val="00261D32"/>
    <w:rsid w:val="0026482B"/>
    <w:rsid w:val="0027282B"/>
    <w:rsid w:val="002742F3"/>
    <w:rsid w:val="00277B32"/>
    <w:rsid w:val="0028441F"/>
    <w:rsid w:val="00292A92"/>
    <w:rsid w:val="00296A91"/>
    <w:rsid w:val="002C2124"/>
    <w:rsid w:val="002C76EE"/>
    <w:rsid w:val="002D3C36"/>
    <w:rsid w:val="002D464E"/>
    <w:rsid w:val="002D599F"/>
    <w:rsid w:val="002E3B7B"/>
    <w:rsid w:val="002E5644"/>
    <w:rsid w:val="002E5B1F"/>
    <w:rsid w:val="002F2EB9"/>
    <w:rsid w:val="002F44A7"/>
    <w:rsid w:val="002F4BEE"/>
    <w:rsid w:val="002F73A5"/>
    <w:rsid w:val="00303199"/>
    <w:rsid w:val="00303438"/>
    <w:rsid w:val="00305C98"/>
    <w:rsid w:val="00305FBA"/>
    <w:rsid w:val="0031596B"/>
    <w:rsid w:val="00321593"/>
    <w:rsid w:val="003345EE"/>
    <w:rsid w:val="00340A81"/>
    <w:rsid w:val="00340AAC"/>
    <w:rsid w:val="00346F39"/>
    <w:rsid w:val="00353A27"/>
    <w:rsid w:val="003543D9"/>
    <w:rsid w:val="00355787"/>
    <w:rsid w:val="003570C9"/>
    <w:rsid w:val="00360BC0"/>
    <w:rsid w:val="003703DC"/>
    <w:rsid w:val="0037285C"/>
    <w:rsid w:val="00376E21"/>
    <w:rsid w:val="00386C2F"/>
    <w:rsid w:val="003963EF"/>
    <w:rsid w:val="00397069"/>
    <w:rsid w:val="003A2767"/>
    <w:rsid w:val="003A5CC5"/>
    <w:rsid w:val="003A70DA"/>
    <w:rsid w:val="003B2CCE"/>
    <w:rsid w:val="003B2D8E"/>
    <w:rsid w:val="003B52EF"/>
    <w:rsid w:val="003B5B5E"/>
    <w:rsid w:val="003B709F"/>
    <w:rsid w:val="003D649B"/>
    <w:rsid w:val="003E2DEC"/>
    <w:rsid w:val="003E30DA"/>
    <w:rsid w:val="003E3517"/>
    <w:rsid w:val="003E5660"/>
    <w:rsid w:val="003F61BE"/>
    <w:rsid w:val="004055B9"/>
    <w:rsid w:val="00406A45"/>
    <w:rsid w:val="004075BA"/>
    <w:rsid w:val="00407E4B"/>
    <w:rsid w:val="00415BF9"/>
    <w:rsid w:val="00423AB4"/>
    <w:rsid w:val="004324E1"/>
    <w:rsid w:val="0043364B"/>
    <w:rsid w:val="0045389E"/>
    <w:rsid w:val="00463A51"/>
    <w:rsid w:val="004666C1"/>
    <w:rsid w:val="00466834"/>
    <w:rsid w:val="00471ED5"/>
    <w:rsid w:val="00472681"/>
    <w:rsid w:val="00477729"/>
    <w:rsid w:val="00480237"/>
    <w:rsid w:val="00483318"/>
    <w:rsid w:val="00483DF5"/>
    <w:rsid w:val="004860FD"/>
    <w:rsid w:val="00490CE5"/>
    <w:rsid w:val="004940C4"/>
    <w:rsid w:val="00494794"/>
    <w:rsid w:val="004A4D07"/>
    <w:rsid w:val="004A587E"/>
    <w:rsid w:val="004B0CB9"/>
    <w:rsid w:val="004B4C31"/>
    <w:rsid w:val="004B5CE6"/>
    <w:rsid w:val="004B69D2"/>
    <w:rsid w:val="004C1933"/>
    <w:rsid w:val="004C37AA"/>
    <w:rsid w:val="004C4C4A"/>
    <w:rsid w:val="004D6B6D"/>
    <w:rsid w:val="004D6FF4"/>
    <w:rsid w:val="004F3476"/>
    <w:rsid w:val="0050021B"/>
    <w:rsid w:val="00500AEC"/>
    <w:rsid w:val="00503174"/>
    <w:rsid w:val="00503C21"/>
    <w:rsid w:val="00510660"/>
    <w:rsid w:val="0051224C"/>
    <w:rsid w:val="0051527F"/>
    <w:rsid w:val="00516A0F"/>
    <w:rsid w:val="00522F15"/>
    <w:rsid w:val="00524E3F"/>
    <w:rsid w:val="0053524D"/>
    <w:rsid w:val="005371F1"/>
    <w:rsid w:val="00542159"/>
    <w:rsid w:val="00547337"/>
    <w:rsid w:val="00552D5B"/>
    <w:rsid w:val="00563E49"/>
    <w:rsid w:val="005725AE"/>
    <w:rsid w:val="00574CF8"/>
    <w:rsid w:val="0057572B"/>
    <w:rsid w:val="00576938"/>
    <w:rsid w:val="005769F8"/>
    <w:rsid w:val="00581839"/>
    <w:rsid w:val="00585080"/>
    <w:rsid w:val="005A2582"/>
    <w:rsid w:val="005A5978"/>
    <w:rsid w:val="005B5118"/>
    <w:rsid w:val="005B6920"/>
    <w:rsid w:val="005B734C"/>
    <w:rsid w:val="005B7ECB"/>
    <w:rsid w:val="005C0A40"/>
    <w:rsid w:val="005C6DDC"/>
    <w:rsid w:val="005D1814"/>
    <w:rsid w:val="005D7108"/>
    <w:rsid w:val="005E3ACE"/>
    <w:rsid w:val="005F5FE5"/>
    <w:rsid w:val="005F7BAD"/>
    <w:rsid w:val="00601378"/>
    <w:rsid w:val="006019FA"/>
    <w:rsid w:val="00602055"/>
    <w:rsid w:val="006056EA"/>
    <w:rsid w:val="006116EF"/>
    <w:rsid w:val="00611E04"/>
    <w:rsid w:val="006211A1"/>
    <w:rsid w:val="006236ED"/>
    <w:rsid w:val="0063750C"/>
    <w:rsid w:val="0064509D"/>
    <w:rsid w:val="006465D8"/>
    <w:rsid w:val="006509F9"/>
    <w:rsid w:val="0065111B"/>
    <w:rsid w:val="00651EF5"/>
    <w:rsid w:val="00655CD3"/>
    <w:rsid w:val="006624CE"/>
    <w:rsid w:val="006644E8"/>
    <w:rsid w:val="0067191F"/>
    <w:rsid w:val="00676510"/>
    <w:rsid w:val="00681514"/>
    <w:rsid w:val="00681C80"/>
    <w:rsid w:val="00684774"/>
    <w:rsid w:val="00692465"/>
    <w:rsid w:val="00692D7C"/>
    <w:rsid w:val="00697820"/>
    <w:rsid w:val="006A0F25"/>
    <w:rsid w:val="006A2199"/>
    <w:rsid w:val="006B31AB"/>
    <w:rsid w:val="006C2339"/>
    <w:rsid w:val="006C5D15"/>
    <w:rsid w:val="006D1E49"/>
    <w:rsid w:val="006D7D96"/>
    <w:rsid w:val="006E4C20"/>
    <w:rsid w:val="006F797D"/>
    <w:rsid w:val="00704641"/>
    <w:rsid w:val="00711D85"/>
    <w:rsid w:val="00714201"/>
    <w:rsid w:val="00715963"/>
    <w:rsid w:val="00720718"/>
    <w:rsid w:val="00720B92"/>
    <w:rsid w:val="007250CB"/>
    <w:rsid w:val="00731614"/>
    <w:rsid w:val="00732BDB"/>
    <w:rsid w:val="0073450F"/>
    <w:rsid w:val="00744B8D"/>
    <w:rsid w:val="007472A4"/>
    <w:rsid w:val="00757A34"/>
    <w:rsid w:val="00774686"/>
    <w:rsid w:val="00784FBF"/>
    <w:rsid w:val="00791271"/>
    <w:rsid w:val="00796DE9"/>
    <w:rsid w:val="007A19F3"/>
    <w:rsid w:val="007A2F2B"/>
    <w:rsid w:val="007A5805"/>
    <w:rsid w:val="007A7F2E"/>
    <w:rsid w:val="007B4426"/>
    <w:rsid w:val="007B45AB"/>
    <w:rsid w:val="007B5106"/>
    <w:rsid w:val="007B644D"/>
    <w:rsid w:val="007B6AFD"/>
    <w:rsid w:val="007C48B2"/>
    <w:rsid w:val="007C5084"/>
    <w:rsid w:val="007E0A4F"/>
    <w:rsid w:val="007E3C04"/>
    <w:rsid w:val="007F6CA7"/>
    <w:rsid w:val="007F6CCA"/>
    <w:rsid w:val="008011C8"/>
    <w:rsid w:val="008160DA"/>
    <w:rsid w:val="00820711"/>
    <w:rsid w:val="008219E0"/>
    <w:rsid w:val="008225C7"/>
    <w:rsid w:val="0082447E"/>
    <w:rsid w:val="00827829"/>
    <w:rsid w:val="00834F13"/>
    <w:rsid w:val="00851699"/>
    <w:rsid w:val="008523D0"/>
    <w:rsid w:val="0085415B"/>
    <w:rsid w:val="0085545B"/>
    <w:rsid w:val="00865750"/>
    <w:rsid w:val="008755AE"/>
    <w:rsid w:val="00881D7C"/>
    <w:rsid w:val="00887569"/>
    <w:rsid w:val="008929EE"/>
    <w:rsid w:val="00893346"/>
    <w:rsid w:val="008A1CFA"/>
    <w:rsid w:val="008B3318"/>
    <w:rsid w:val="008B3711"/>
    <w:rsid w:val="008B58BF"/>
    <w:rsid w:val="008C14FE"/>
    <w:rsid w:val="008C3F5A"/>
    <w:rsid w:val="008C46EE"/>
    <w:rsid w:val="008C7939"/>
    <w:rsid w:val="008D2A46"/>
    <w:rsid w:val="008D425D"/>
    <w:rsid w:val="008E2C6A"/>
    <w:rsid w:val="008E360A"/>
    <w:rsid w:val="008E53A7"/>
    <w:rsid w:val="008F12BE"/>
    <w:rsid w:val="009023D1"/>
    <w:rsid w:val="0090646A"/>
    <w:rsid w:val="00911C3B"/>
    <w:rsid w:val="00914415"/>
    <w:rsid w:val="00914FBA"/>
    <w:rsid w:val="0091795C"/>
    <w:rsid w:val="00920B22"/>
    <w:rsid w:val="0092266A"/>
    <w:rsid w:val="009241D0"/>
    <w:rsid w:val="00931361"/>
    <w:rsid w:val="009424C5"/>
    <w:rsid w:val="009427ED"/>
    <w:rsid w:val="009430E8"/>
    <w:rsid w:val="00952E11"/>
    <w:rsid w:val="009611E7"/>
    <w:rsid w:val="00961D44"/>
    <w:rsid w:val="00965662"/>
    <w:rsid w:val="00965864"/>
    <w:rsid w:val="0097101A"/>
    <w:rsid w:val="009714FF"/>
    <w:rsid w:val="009851B8"/>
    <w:rsid w:val="009940A9"/>
    <w:rsid w:val="00997AF6"/>
    <w:rsid w:val="009A024B"/>
    <w:rsid w:val="009A6648"/>
    <w:rsid w:val="009A6A08"/>
    <w:rsid w:val="009B3F98"/>
    <w:rsid w:val="009B4462"/>
    <w:rsid w:val="009B4D6E"/>
    <w:rsid w:val="009B5B88"/>
    <w:rsid w:val="009C2C1A"/>
    <w:rsid w:val="009C327D"/>
    <w:rsid w:val="009C60E0"/>
    <w:rsid w:val="009D08BA"/>
    <w:rsid w:val="009D2146"/>
    <w:rsid w:val="009D4FD3"/>
    <w:rsid w:val="009D706F"/>
    <w:rsid w:val="009D7E05"/>
    <w:rsid w:val="009E0083"/>
    <w:rsid w:val="009F2A78"/>
    <w:rsid w:val="009F2CC8"/>
    <w:rsid w:val="00A042A9"/>
    <w:rsid w:val="00A044DE"/>
    <w:rsid w:val="00A0755F"/>
    <w:rsid w:val="00A078D6"/>
    <w:rsid w:val="00A13073"/>
    <w:rsid w:val="00A15553"/>
    <w:rsid w:val="00A16A60"/>
    <w:rsid w:val="00A2089E"/>
    <w:rsid w:val="00A20F9C"/>
    <w:rsid w:val="00A23110"/>
    <w:rsid w:val="00A2384A"/>
    <w:rsid w:val="00A31000"/>
    <w:rsid w:val="00A32CC0"/>
    <w:rsid w:val="00A32D82"/>
    <w:rsid w:val="00A34969"/>
    <w:rsid w:val="00A42007"/>
    <w:rsid w:val="00A4500A"/>
    <w:rsid w:val="00A53D4A"/>
    <w:rsid w:val="00A658E9"/>
    <w:rsid w:val="00A71658"/>
    <w:rsid w:val="00A745AA"/>
    <w:rsid w:val="00A74BA3"/>
    <w:rsid w:val="00A77769"/>
    <w:rsid w:val="00A82488"/>
    <w:rsid w:val="00A86F59"/>
    <w:rsid w:val="00A87193"/>
    <w:rsid w:val="00A908A1"/>
    <w:rsid w:val="00A911E5"/>
    <w:rsid w:val="00A91565"/>
    <w:rsid w:val="00A92EBD"/>
    <w:rsid w:val="00A937F2"/>
    <w:rsid w:val="00A93D30"/>
    <w:rsid w:val="00AA262F"/>
    <w:rsid w:val="00AA5A64"/>
    <w:rsid w:val="00AA63E3"/>
    <w:rsid w:val="00AB2776"/>
    <w:rsid w:val="00AC06C1"/>
    <w:rsid w:val="00AC2CB1"/>
    <w:rsid w:val="00AC53C9"/>
    <w:rsid w:val="00AC7E32"/>
    <w:rsid w:val="00AD74EE"/>
    <w:rsid w:val="00AE7057"/>
    <w:rsid w:val="00AE71CF"/>
    <w:rsid w:val="00AF16DD"/>
    <w:rsid w:val="00B06F8F"/>
    <w:rsid w:val="00B26385"/>
    <w:rsid w:val="00B30B7E"/>
    <w:rsid w:val="00B3540B"/>
    <w:rsid w:val="00B41212"/>
    <w:rsid w:val="00B4291F"/>
    <w:rsid w:val="00B43E42"/>
    <w:rsid w:val="00B445DB"/>
    <w:rsid w:val="00B51C6E"/>
    <w:rsid w:val="00B52889"/>
    <w:rsid w:val="00B535F5"/>
    <w:rsid w:val="00B56811"/>
    <w:rsid w:val="00B63147"/>
    <w:rsid w:val="00B74590"/>
    <w:rsid w:val="00B87F14"/>
    <w:rsid w:val="00B90375"/>
    <w:rsid w:val="00B9525B"/>
    <w:rsid w:val="00B96A56"/>
    <w:rsid w:val="00BA118B"/>
    <w:rsid w:val="00BA11C2"/>
    <w:rsid w:val="00BA3337"/>
    <w:rsid w:val="00BB0093"/>
    <w:rsid w:val="00BB5767"/>
    <w:rsid w:val="00BB738F"/>
    <w:rsid w:val="00BC36E5"/>
    <w:rsid w:val="00BC3BE5"/>
    <w:rsid w:val="00BC480E"/>
    <w:rsid w:val="00BC7753"/>
    <w:rsid w:val="00BD2944"/>
    <w:rsid w:val="00BD2A4C"/>
    <w:rsid w:val="00BD4E17"/>
    <w:rsid w:val="00BE16EA"/>
    <w:rsid w:val="00BE3B12"/>
    <w:rsid w:val="00BE4CE2"/>
    <w:rsid w:val="00BF0EE0"/>
    <w:rsid w:val="00BF6CF0"/>
    <w:rsid w:val="00BF6D1B"/>
    <w:rsid w:val="00C014C2"/>
    <w:rsid w:val="00C023E3"/>
    <w:rsid w:val="00C063F4"/>
    <w:rsid w:val="00C12D3D"/>
    <w:rsid w:val="00C32B2D"/>
    <w:rsid w:val="00C342F8"/>
    <w:rsid w:val="00C367CB"/>
    <w:rsid w:val="00C428F2"/>
    <w:rsid w:val="00C436CD"/>
    <w:rsid w:val="00C4583A"/>
    <w:rsid w:val="00C53D8F"/>
    <w:rsid w:val="00C56170"/>
    <w:rsid w:val="00C626F5"/>
    <w:rsid w:val="00C63F87"/>
    <w:rsid w:val="00C67967"/>
    <w:rsid w:val="00C67A8E"/>
    <w:rsid w:val="00C73431"/>
    <w:rsid w:val="00C83ABD"/>
    <w:rsid w:val="00C92A2F"/>
    <w:rsid w:val="00CA3583"/>
    <w:rsid w:val="00CA4B2A"/>
    <w:rsid w:val="00CA5632"/>
    <w:rsid w:val="00CA605E"/>
    <w:rsid w:val="00CA75B4"/>
    <w:rsid w:val="00CB1187"/>
    <w:rsid w:val="00CC0792"/>
    <w:rsid w:val="00CC08AF"/>
    <w:rsid w:val="00CC5F9C"/>
    <w:rsid w:val="00CD0E79"/>
    <w:rsid w:val="00CD77F6"/>
    <w:rsid w:val="00CE0DCE"/>
    <w:rsid w:val="00CE44F2"/>
    <w:rsid w:val="00CE4516"/>
    <w:rsid w:val="00CE59B2"/>
    <w:rsid w:val="00CE5E39"/>
    <w:rsid w:val="00CE6E05"/>
    <w:rsid w:val="00CE6E27"/>
    <w:rsid w:val="00CE7BA7"/>
    <w:rsid w:val="00CF2164"/>
    <w:rsid w:val="00CF2C7D"/>
    <w:rsid w:val="00CF498E"/>
    <w:rsid w:val="00CF4C12"/>
    <w:rsid w:val="00D06F84"/>
    <w:rsid w:val="00D16A12"/>
    <w:rsid w:val="00D20AAD"/>
    <w:rsid w:val="00D41F8E"/>
    <w:rsid w:val="00D45174"/>
    <w:rsid w:val="00D51A23"/>
    <w:rsid w:val="00D54B6C"/>
    <w:rsid w:val="00D64965"/>
    <w:rsid w:val="00D669DF"/>
    <w:rsid w:val="00D7115F"/>
    <w:rsid w:val="00D77164"/>
    <w:rsid w:val="00D81EC4"/>
    <w:rsid w:val="00D83D55"/>
    <w:rsid w:val="00D86047"/>
    <w:rsid w:val="00D86D91"/>
    <w:rsid w:val="00D86FEB"/>
    <w:rsid w:val="00D92E11"/>
    <w:rsid w:val="00DA41C1"/>
    <w:rsid w:val="00DA5EB7"/>
    <w:rsid w:val="00DB1EA9"/>
    <w:rsid w:val="00DC1187"/>
    <w:rsid w:val="00DC146C"/>
    <w:rsid w:val="00DC23AC"/>
    <w:rsid w:val="00DC2A72"/>
    <w:rsid w:val="00DC35B4"/>
    <w:rsid w:val="00DD2CEE"/>
    <w:rsid w:val="00DD3199"/>
    <w:rsid w:val="00DD757C"/>
    <w:rsid w:val="00DE51FE"/>
    <w:rsid w:val="00DE5EEB"/>
    <w:rsid w:val="00DE6330"/>
    <w:rsid w:val="00DF0D1B"/>
    <w:rsid w:val="00DF2A56"/>
    <w:rsid w:val="00DF2D11"/>
    <w:rsid w:val="00DF5402"/>
    <w:rsid w:val="00E062F9"/>
    <w:rsid w:val="00E07E02"/>
    <w:rsid w:val="00E10B90"/>
    <w:rsid w:val="00E1395C"/>
    <w:rsid w:val="00E20768"/>
    <w:rsid w:val="00E210AB"/>
    <w:rsid w:val="00E219E3"/>
    <w:rsid w:val="00E23C01"/>
    <w:rsid w:val="00E24243"/>
    <w:rsid w:val="00E242C9"/>
    <w:rsid w:val="00E32CB2"/>
    <w:rsid w:val="00E331F2"/>
    <w:rsid w:val="00E354A4"/>
    <w:rsid w:val="00E37F76"/>
    <w:rsid w:val="00E4036B"/>
    <w:rsid w:val="00E42AD7"/>
    <w:rsid w:val="00E4438B"/>
    <w:rsid w:val="00E47F9D"/>
    <w:rsid w:val="00E50BD5"/>
    <w:rsid w:val="00E5330F"/>
    <w:rsid w:val="00E71529"/>
    <w:rsid w:val="00E7378C"/>
    <w:rsid w:val="00E761FF"/>
    <w:rsid w:val="00E76B83"/>
    <w:rsid w:val="00E8192A"/>
    <w:rsid w:val="00E81B78"/>
    <w:rsid w:val="00E82962"/>
    <w:rsid w:val="00E90098"/>
    <w:rsid w:val="00E907E7"/>
    <w:rsid w:val="00E91FA3"/>
    <w:rsid w:val="00E950D7"/>
    <w:rsid w:val="00E96659"/>
    <w:rsid w:val="00EA1D13"/>
    <w:rsid w:val="00EA7B92"/>
    <w:rsid w:val="00EC6778"/>
    <w:rsid w:val="00EE384C"/>
    <w:rsid w:val="00EE7197"/>
    <w:rsid w:val="00EF55C1"/>
    <w:rsid w:val="00EF6DB0"/>
    <w:rsid w:val="00F0122F"/>
    <w:rsid w:val="00F10ACF"/>
    <w:rsid w:val="00F1620F"/>
    <w:rsid w:val="00F16F4F"/>
    <w:rsid w:val="00F2738A"/>
    <w:rsid w:val="00F27D56"/>
    <w:rsid w:val="00F3331B"/>
    <w:rsid w:val="00F427F5"/>
    <w:rsid w:val="00F42B86"/>
    <w:rsid w:val="00F45EA9"/>
    <w:rsid w:val="00F47637"/>
    <w:rsid w:val="00F52810"/>
    <w:rsid w:val="00F6708F"/>
    <w:rsid w:val="00F742BC"/>
    <w:rsid w:val="00F7544A"/>
    <w:rsid w:val="00F848FC"/>
    <w:rsid w:val="00F953B0"/>
    <w:rsid w:val="00F960A1"/>
    <w:rsid w:val="00F9673D"/>
    <w:rsid w:val="00FA351A"/>
    <w:rsid w:val="00FA6E0D"/>
    <w:rsid w:val="00FB1760"/>
    <w:rsid w:val="00FB521B"/>
    <w:rsid w:val="00FC0345"/>
    <w:rsid w:val="00FC3F2D"/>
    <w:rsid w:val="00FE3E39"/>
    <w:rsid w:val="00FE4BD4"/>
    <w:rsid w:val="00FE4C3F"/>
    <w:rsid w:val="00FE4DDB"/>
    <w:rsid w:val="00FF0205"/>
    <w:rsid w:val="00FF1303"/>
    <w:rsid w:val="00FF3008"/>
    <w:rsid w:val="00FF3B85"/>
    <w:rsid w:val="00FF4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914F94-53E0-4AA2-AC95-9D8F0EBD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14"/>
    <w:rPr>
      <w:sz w:val="24"/>
      <w:szCs w:val="24"/>
    </w:rPr>
  </w:style>
  <w:style w:type="paragraph" w:styleId="Ttulo1">
    <w:name w:val="heading 1"/>
    <w:basedOn w:val="Normal"/>
    <w:next w:val="Normal"/>
    <w:qFormat/>
    <w:rsid w:val="004C37AA"/>
    <w:pPr>
      <w:keepNext/>
      <w:spacing w:line="288" w:lineRule="auto"/>
      <w:ind w:firstLine="2835"/>
      <w:jc w:val="both"/>
      <w:outlineLvl w:val="0"/>
    </w:pPr>
    <w:rPr>
      <w:rFonts w:ascii="Arial" w:hAnsi="Arial"/>
      <w:b/>
      <w:sz w:val="20"/>
    </w:rPr>
  </w:style>
  <w:style w:type="paragraph" w:styleId="Ttulo2">
    <w:name w:val="heading 2"/>
    <w:basedOn w:val="Normal"/>
    <w:next w:val="Normal"/>
    <w:link w:val="Ttulo2Char"/>
    <w:qFormat/>
    <w:rsid w:val="004C37AA"/>
    <w:pPr>
      <w:keepNext/>
      <w:spacing w:line="288" w:lineRule="auto"/>
      <w:jc w:val="center"/>
      <w:outlineLvl w:val="1"/>
    </w:pPr>
    <w:rPr>
      <w:rFonts w:ascii="Arial" w:hAnsi="Arial" w:cs="Arial"/>
      <w:b/>
      <w:bCs/>
      <w:sz w:val="20"/>
    </w:rPr>
  </w:style>
  <w:style w:type="paragraph" w:styleId="Ttulo3">
    <w:name w:val="heading 3"/>
    <w:aliases w:val="2º Subtítulo,section:3"/>
    <w:basedOn w:val="Normal"/>
    <w:next w:val="Normal"/>
    <w:link w:val="Ttulo3Char"/>
    <w:uiPriority w:val="9"/>
    <w:qFormat/>
    <w:rsid w:val="004C37AA"/>
    <w:pPr>
      <w:keepNext/>
      <w:ind w:left="2160" w:firstLine="720"/>
      <w:jc w:val="both"/>
      <w:outlineLvl w:val="2"/>
    </w:pPr>
    <w:rPr>
      <w:rFonts w:ascii="Bookman" w:hAnsi="Bookman"/>
      <w:sz w:val="28"/>
      <w:szCs w:val="20"/>
      <w:u w:val="single"/>
    </w:rPr>
  </w:style>
  <w:style w:type="paragraph" w:styleId="Ttulo4">
    <w:name w:val="heading 4"/>
    <w:basedOn w:val="Normal"/>
    <w:next w:val="Normal"/>
    <w:qFormat/>
    <w:rsid w:val="004C37AA"/>
    <w:pPr>
      <w:keepNext/>
      <w:jc w:val="center"/>
      <w:outlineLvl w:val="3"/>
    </w:pPr>
    <w:rPr>
      <w:rFonts w:ascii="Bookman" w:hAnsi="Bookman"/>
      <w:b/>
      <w:sz w:val="28"/>
      <w:szCs w:val="20"/>
    </w:rPr>
  </w:style>
  <w:style w:type="paragraph" w:styleId="Ttulo5">
    <w:name w:val="heading 5"/>
    <w:basedOn w:val="Normal"/>
    <w:next w:val="Normal"/>
    <w:link w:val="Ttulo5Char"/>
    <w:qFormat/>
    <w:rsid w:val="004C37AA"/>
    <w:pPr>
      <w:keepNext/>
      <w:ind w:left="2160" w:firstLine="720"/>
      <w:jc w:val="both"/>
      <w:outlineLvl w:val="4"/>
    </w:pPr>
    <w:rPr>
      <w:rFonts w:ascii="Century Schoolbook" w:hAnsi="Century Schoolbook"/>
      <w:b/>
      <w:bCs/>
      <w:sz w:val="28"/>
      <w:szCs w:val="20"/>
      <w:u w:val="single"/>
    </w:rPr>
  </w:style>
  <w:style w:type="paragraph" w:styleId="Ttulo6">
    <w:name w:val="heading 6"/>
    <w:basedOn w:val="Normal"/>
    <w:next w:val="Normal"/>
    <w:qFormat/>
    <w:rsid w:val="004C37AA"/>
    <w:pPr>
      <w:keepNext/>
      <w:widowControl w:val="0"/>
      <w:tabs>
        <w:tab w:val="left" w:pos="8647"/>
        <w:tab w:val="left" w:pos="8788"/>
        <w:tab w:val="left" w:pos="10632"/>
      </w:tabs>
      <w:ind w:right="-562"/>
      <w:outlineLvl w:val="5"/>
    </w:pPr>
    <w:rPr>
      <w:rFonts w:ascii="Arial" w:hAnsi="Arial"/>
      <w:b/>
      <w:szCs w:val="20"/>
    </w:rPr>
  </w:style>
  <w:style w:type="paragraph" w:styleId="Ttulo7">
    <w:name w:val="heading 7"/>
    <w:basedOn w:val="Normal"/>
    <w:next w:val="Normal"/>
    <w:qFormat/>
    <w:rsid w:val="004C37AA"/>
    <w:pPr>
      <w:keepNext/>
      <w:jc w:val="center"/>
      <w:outlineLvl w:val="6"/>
    </w:pPr>
    <w:rPr>
      <w:rFonts w:ascii="Century Schoolbook" w:hAnsi="Century Schoolbook"/>
      <w:b/>
      <w:szCs w:val="20"/>
    </w:rPr>
  </w:style>
  <w:style w:type="paragraph" w:styleId="Ttulo8">
    <w:name w:val="heading 8"/>
    <w:basedOn w:val="Normal"/>
    <w:next w:val="Normal"/>
    <w:qFormat/>
    <w:rsid w:val="004C37AA"/>
    <w:pPr>
      <w:keepNext/>
      <w:widowControl w:val="0"/>
      <w:tabs>
        <w:tab w:val="left" w:pos="8647"/>
        <w:tab w:val="left" w:pos="10632"/>
      </w:tabs>
      <w:ind w:right="448"/>
      <w:jc w:val="both"/>
      <w:outlineLvl w:val="7"/>
    </w:pPr>
    <w:rPr>
      <w:rFonts w:ascii="Arial" w:hAnsi="Arial"/>
      <w:b/>
      <w:i/>
      <w:szCs w:val="20"/>
    </w:rPr>
  </w:style>
  <w:style w:type="paragraph" w:styleId="Ttulo9">
    <w:name w:val="heading 9"/>
    <w:basedOn w:val="Normal"/>
    <w:next w:val="Normal"/>
    <w:qFormat/>
    <w:rsid w:val="004C37AA"/>
    <w:pPr>
      <w:keepNext/>
      <w:widowControl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4C37AA"/>
    <w:pPr>
      <w:jc w:val="both"/>
    </w:pPr>
    <w:rPr>
      <w:sz w:val="22"/>
      <w:szCs w:val="20"/>
    </w:rPr>
  </w:style>
  <w:style w:type="paragraph" w:styleId="Corpodetexto3">
    <w:name w:val="Body Text 3"/>
    <w:basedOn w:val="Normal"/>
    <w:rsid w:val="004C37AA"/>
    <w:pPr>
      <w:spacing w:line="288" w:lineRule="auto"/>
      <w:jc w:val="both"/>
    </w:pPr>
    <w:rPr>
      <w:rFonts w:ascii="Arial" w:hAnsi="Arial" w:cs="Arial"/>
      <w:sz w:val="20"/>
    </w:rPr>
  </w:style>
  <w:style w:type="paragraph" w:styleId="Recuodecorpodetexto">
    <w:name w:val="Body Text Indent"/>
    <w:basedOn w:val="Normal"/>
    <w:link w:val="RecuodecorpodetextoChar"/>
    <w:rsid w:val="004C37AA"/>
    <w:pPr>
      <w:ind w:firstLine="2835"/>
      <w:jc w:val="both"/>
    </w:pPr>
    <w:rPr>
      <w:rFonts w:ascii="Bookman" w:hAnsi="Bookman"/>
      <w:sz w:val="28"/>
      <w:szCs w:val="20"/>
    </w:rPr>
  </w:style>
  <w:style w:type="paragraph" w:styleId="Textoembloco">
    <w:name w:val="Block Text"/>
    <w:basedOn w:val="Normal"/>
    <w:rsid w:val="004C37AA"/>
    <w:pPr>
      <w:widowControl w:val="0"/>
      <w:tabs>
        <w:tab w:val="left" w:pos="8647"/>
        <w:tab w:val="left" w:pos="10632"/>
      </w:tabs>
      <w:ind w:left="709" w:right="448" w:hanging="709"/>
      <w:jc w:val="both"/>
    </w:pPr>
    <w:rPr>
      <w:szCs w:val="20"/>
    </w:rPr>
  </w:style>
  <w:style w:type="paragraph" w:styleId="Recuodecorpodetexto3">
    <w:name w:val="Body Text Indent 3"/>
    <w:basedOn w:val="Normal"/>
    <w:rsid w:val="004C37AA"/>
    <w:pPr>
      <w:ind w:firstLine="426"/>
      <w:jc w:val="both"/>
    </w:pPr>
    <w:rPr>
      <w:rFonts w:ascii="Bookman" w:hAnsi="Bookman"/>
      <w:sz w:val="28"/>
      <w:szCs w:val="20"/>
    </w:rPr>
  </w:style>
  <w:style w:type="paragraph" w:styleId="Recuodecorpodetexto2">
    <w:name w:val="Body Text Indent 2"/>
    <w:basedOn w:val="Normal"/>
    <w:rsid w:val="004C37AA"/>
    <w:pPr>
      <w:ind w:firstLine="2880"/>
      <w:jc w:val="both"/>
    </w:pPr>
    <w:rPr>
      <w:rFonts w:ascii="Bookman" w:hAnsi="Bookman"/>
      <w:sz w:val="28"/>
      <w:szCs w:val="20"/>
    </w:rPr>
  </w:style>
  <w:style w:type="paragraph" w:styleId="Corpodetexto">
    <w:name w:val="Body Text"/>
    <w:basedOn w:val="Normal"/>
    <w:rsid w:val="004C37AA"/>
    <w:pPr>
      <w:jc w:val="both"/>
    </w:pPr>
    <w:rPr>
      <w:rFonts w:ascii="Arial" w:hAnsi="Arial" w:cs="Arial"/>
      <w:sz w:val="22"/>
      <w:szCs w:val="20"/>
    </w:rPr>
  </w:style>
  <w:style w:type="paragraph" w:styleId="Cabealho">
    <w:name w:val="header"/>
    <w:basedOn w:val="Normal"/>
    <w:uiPriority w:val="99"/>
    <w:rsid w:val="004C37AA"/>
    <w:pPr>
      <w:tabs>
        <w:tab w:val="center" w:pos="4320"/>
        <w:tab w:val="right" w:pos="8640"/>
      </w:tabs>
    </w:pPr>
    <w:rPr>
      <w:sz w:val="20"/>
      <w:szCs w:val="20"/>
    </w:rPr>
  </w:style>
  <w:style w:type="character" w:styleId="Nmerodepgina">
    <w:name w:val="page number"/>
    <w:basedOn w:val="Fontepargpadro"/>
    <w:rsid w:val="004C37AA"/>
  </w:style>
  <w:style w:type="paragraph" w:styleId="Rodap">
    <w:name w:val="footer"/>
    <w:basedOn w:val="Normal"/>
    <w:link w:val="RodapChar"/>
    <w:uiPriority w:val="99"/>
    <w:rsid w:val="004C37AA"/>
    <w:pPr>
      <w:tabs>
        <w:tab w:val="center" w:pos="4320"/>
        <w:tab w:val="right" w:pos="8640"/>
      </w:tabs>
    </w:pPr>
    <w:rPr>
      <w:sz w:val="20"/>
      <w:szCs w:val="20"/>
    </w:rPr>
  </w:style>
  <w:style w:type="paragraph" w:styleId="Ttulo">
    <w:name w:val="Title"/>
    <w:basedOn w:val="Normal"/>
    <w:qFormat/>
    <w:rsid w:val="004C37AA"/>
    <w:pPr>
      <w:jc w:val="center"/>
    </w:pPr>
    <w:rPr>
      <w:rFonts w:ascii="Arial" w:hAnsi="Arial"/>
      <w:b/>
    </w:rPr>
  </w:style>
  <w:style w:type="paragraph" w:styleId="Textodebalo">
    <w:name w:val="Balloon Text"/>
    <w:basedOn w:val="Normal"/>
    <w:link w:val="TextodebaloChar"/>
    <w:uiPriority w:val="99"/>
    <w:semiHidden/>
    <w:rsid w:val="004C37AA"/>
    <w:rPr>
      <w:rFonts w:ascii="Tahoma" w:hAnsi="Tahoma" w:cs="Tahoma"/>
      <w:sz w:val="16"/>
      <w:szCs w:val="16"/>
    </w:rPr>
  </w:style>
  <w:style w:type="character" w:styleId="Refdecomentrio">
    <w:name w:val="annotation reference"/>
    <w:basedOn w:val="Fontepargpadro"/>
    <w:uiPriority w:val="99"/>
    <w:semiHidden/>
    <w:rsid w:val="004C37AA"/>
    <w:rPr>
      <w:sz w:val="16"/>
      <w:szCs w:val="16"/>
    </w:rPr>
  </w:style>
  <w:style w:type="paragraph" w:styleId="Textodecomentrio">
    <w:name w:val="annotation text"/>
    <w:basedOn w:val="Normal"/>
    <w:link w:val="TextodecomentrioChar"/>
    <w:uiPriority w:val="99"/>
    <w:semiHidden/>
    <w:rsid w:val="004C37AA"/>
    <w:rPr>
      <w:sz w:val="20"/>
      <w:szCs w:val="20"/>
    </w:rPr>
  </w:style>
  <w:style w:type="paragraph" w:styleId="NormalWeb">
    <w:name w:val="Normal (Web)"/>
    <w:basedOn w:val="Normal"/>
    <w:rsid w:val="004C37AA"/>
    <w:pPr>
      <w:spacing w:before="100" w:after="100"/>
    </w:pPr>
    <w:rPr>
      <w:rFonts w:ascii="Arial Unicode MS" w:eastAsia="Arial Unicode MS" w:hAnsi="Arial Unicode MS"/>
    </w:rPr>
  </w:style>
  <w:style w:type="paragraph" w:styleId="Assuntodocomentrio">
    <w:name w:val="annotation subject"/>
    <w:basedOn w:val="Textodecomentrio"/>
    <w:next w:val="Textodecomentrio"/>
    <w:link w:val="AssuntodocomentrioChar"/>
    <w:uiPriority w:val="99"/>
    <w:semiHidden/>
    <w:rsid w:val="004C37AA"/>
    <w:rPr>
      <w:b/>
      <w:bCs/>
    </w:rPr>
  </w:style>
  <w:style w:type="paragraph" w:styleId="Lista">
    <w:name w:val="List"/>
    <w:basedOn w:val="Normal"/>
    <w:rsid w:val="004C37AA"/>
    <w:pPr>
      <w:numPr>
        <w:ilvl w:val="6"/>
        <w:numId w:val="1"/>
      </w:numPr>
      <w:tabs>
        <w:tab w:val="clear" w:pos="720"/>
      </w:tabs>
      <w:spacing w:after="120"/>
      <w:ind w:left="2138" w:hanging="720"/>
      <w:jc w:val="both"/>
    </w:pPr>
    <w:rPr>
      <w:rFonts w:ascii="Arial" w:hAnsi="Arial"/>
      <w:sz w:val="22"/>
      <w:szCs w:val="20"/>
    </w:rPr>
  </w:style>
  <w:style w:type="paragraph" w:styleId="Lista2">
    <w:name w:val="List 2"/>
    <w:basedOn w:val="Normal"/>
    <w:rsid w:val="004C37AA"/>
    <w:pPr>
      <w:numPr>
        <w:ilvl w:val="7"/>
        <w:numId w:val="1"/>
      </w:numPr>
      <w:spacing w:after="120"/>
      <w:ind w:left="283" w:firstLine="1418"/>
      <w:jc w:val="both"/>
    </w:pPr>
    <w:rPr>
      <w:rFonts w:ascii="Arial" w:hAnsi="Arial"/>
      <w:sz w:val="22"/>
      <w:szCs w:val="20"/>
    </w:rPr>
  </w:style>
  <w:style w:type="paragraph" w:customStyle="1" w:styleId="LINHA">
    <w:name w:val="LINHA"/>
    <w:rsid w:val="004C37AA"/>
    <w:pPr>
      <w:tabs>
        <w:tab w:val="left" w:leader="underscore" w:pos="1800"/>
        <w:tab w:val="right" w:leader="dot" w:pos="5400"/>
      </w:tabs>
      <w:jc w:val="both"/>
    </w:pPr>
    <w:rPr>
      <w:rFonts w:ascii="Courier New" w:hAnsi="Courier New"/>
      <w:color w:val="000000"/>
    </w:rPr>
  </w:style>
  <w:style w:type="paragraph" w:customStyle="1" w:styleId="xl48">
    <w:name w:val="xl48"/>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2"/>
      <w:szCs w:val="22"/>
    </w:rPr>
  </w:style>
  <w:style w:type="paragraph" w:customStyle="1" w:styleId="C010170">
    <w:name w:val="_C010170"/>
    <w:rsid w:val="004C37AA"/>
    <w:pPr>
      <w:jc w:val="center"/>
    </w:pPr>
    <w:rPr>
      <w:color w:val="000000"/>
      <w:sz w:val="24"/>
    </w:rPr>
  </w:style>
  <w:style w:type="paragraph" w:customStyle="1" w:styleId="A010165">
    <w:name w:val="_A010165"/>
    <w:rsid w:val="004C37AA"/>
    <w:pPr>
      <w:widowControl w:val="0"/>
      <w:suppressAutoHyphens/>
      <w:jc w:val="both"/>
    </w:pPr>
    <w:rPr>
      <w:color w:val="000000"/>
      <w:sz w:val="24"/>
    </w:rPr>
  </w:style>
  <w:style w:type="paragraph" w:customStyle="1" w:styleId="A140165">
    <w:name w:val="_A140165"/>
    <w:rsid w:val="004C37AA"/>
    <w:pPr>
      <w:widowControl w:val="0"/>
      <w:suppressAutoHyphens/>
      <w:ind w:firstLine="1872"/>
      <w:jc w:val="both"/>
    </w:pPr>
    <w:rPr>
      <w:color w:val="000000"/>
      <w:sz w:val="24"/>
    </w:rPr>
  </w:style>
  <w:style w:type="paragraph" w:customStyle="1" w:styleId="A010765">
    <w:name w:val="_A010765"/>
    <w:rsid w:val="004C37AA"/>
    <w:pPr>
      <w:widowControl w:val="0"/>
      <w:suppressAutoHyphens/>
      <w:ind w:left="864" w:hanging="864"/>
      <w:jc w:val="both"/>
    </w:pPr>
    <w:rPr>
      <w:color w:val="000000"/>
      <w:sz w:val="24"/>
    </w:rPr>
  </w:style>
  <w:style w:type="paragraph" w:customStyle="1" w:styleId="11">
    <w:name w:val="1.1"/>
    <w:basedOn w:val="Normal"/>
    <w:rsid w:val="004C37AA"/>
    <w:pPr>
      <w:ind w:left="993" w:hanging="567"/>
      <w:jc w:val="both"/>
    </w:pPr>
    <w:rPr>
      <w:szCs w:val="20"/>
    </w:rPr>
  </w:style>
  <w:style w:type="paragraph" w:customStyle="1" w:styleId="BlockText1">
    <w:name w:val="Block Text1"/>
    <w:basedOn w:val="Normal"/>
    <w:rsid w:val="004C37AA"/>
    <w:pPr>
      <w:ind w:left="1701" w:right="5"/>
      <w:jc w:val="both"/>
    </w:pPr>
    <w:rPr>
      <w:szCs w:val="20"/>
    </w:rPr>
  </w:style>
  <w:style w:type="paragraph" w:customStyle="1" w:styleId="Recuodecorpodetexto31">
    <w:name w:val="Recuo de corpo de texto 31"/>
    <w:basedOn w:val="Normal"/>
    <w:rsid w:val="004C37AA"/>
    <w:pPr>
      <w:widowControl w:val="0"/>
      <w:suppressAutoHyphens/>
      <w:spacing w:after="120"/>
      <w:ind w:left="283" w:firstLine="288"/>
      <w:jc w:val="both"/>
    </w:pPr>
    <w:rPr>
      <w:color w:val="000000"/>
      <w:sz w:val="16"/>
      <w:szCs w:val="16"/>
    </w:rPr>
  </w:style>
  <w:style w:type="paragraph" w:customStyle="1" w:styleId="BodyText21">
    <w:name w:val="Body Text 21"/>
    <w:basedOn w:val="Normal"/>
    <w:rsid w:val="004C37AA"/>
    <w:pPr>
      <w:widowControl w:val="0"/>
      <w:jc w:val="both"/>
    </w:pPr>
    <w:rPr>
      <w:szCs w:val="20"/>
    </w:rPr>
  </w:style>
  <w:style w:type="paragraph" w:customStyle="1" w:styleId="EstiloTtulo114pt">
    <w:name w:val="Estilo Título 1 + 14 pt"/>
    <w:basedOn w:val="Ttulo1"/>
    <w:rsid w:val="004C37AA"/>
    <w:pPr>
      <w:spacing w:before="240" w:after="60" w:line="240" w:lineRule="auto"/>
      <w:ind w:firstLine="0"/>
    </w:pPr>
    <w:rPr>
      <w:rFonts w:cs="Arial"/>
      <w:bCs/>
      <w:caps/>
      <w:kern w:val="32"/>
      <w:sz w:val="24"/>
      <w:szCs w:val="20"/>
      <w:lang w:eastAsia="en-US"/>
    </w:rPr>
  </w:style>
  <w:style w:type="character" w:customStyle="1" w:styleId="EstiloNegrito">
    <w:name w:val="Estilo Negrito"/>
    <w:basedOn w:val="Fontepargpadro"/>
    <w:rsid w:val="004C37AA"/>
    <w:rPr>
      <w:b/>
      <w:bCs/>
    </w:rPr>
  </w:style>
  <w:style w:type="paragraph" w:customStyle="1" w:styleId="Textodenotaderodap">
    <w:name w:val="Texto de nota de rodapé/ß"/>
    <w:basedOn w:val="Normal"/>
    <w:rsid w:val="004C37AA"/>
    <w:pPr>
      <w:widowControl w:val="0"/>
      <w:jc w:val="both"/>
    </w:pPr>
    <w:rPr>
      <w:rFonts w:ascii="Arial" w:hAnsi="Arial"/>
      <w:sz w:val="20"/>
      <w:szCs w:val="20"/>
      <w:lang w:val="pt-PT" w:eastAsia="en-US"/>
    </w:rPr>
  </w:style>
  <w:style w:type="paragraph" w:customStyle="1" w:styleId="Padro">
    <w:name w:val="Padrão"/>
    <w:rsid w:val="004C37AA"/>
    <w:pPr>
      <w:widowControl w:val="0"/>
      <w:autoSpaceDE w:val="0"/>
      <w:autoSpaceDN w:val="0"/>
      <w:adjustRightInd w:val="0"/>
    </w:pPr>
  </w:style>
  <w:style w:type="paragraph" w:customStyle="1" w:styleId="Corpodotexto">
    <w:name w:val="Corpo do texto"/>
    <w:basedOn w:val="Padro"/>
    <w:rsid w:val="004C37AA"/>
    <w:pPr>
      <w:spacing w:after="120"/>
    </w:pPr>
  </w:style>
  <w:style w:type="paragraph" w:customStyle="1" w:styleId="Ttuloprincipal">
    <w:name w:val="Título principal"/>
    <w:basedOn w:val="Padro"/>
    <w:next w:val="Subttulo"/>
    <w:rsid w:val="004C37AA"/>
    <w:pPr>
      <w:jc w:val="center"/>
    </w:pPr>
    <w:rPr>
      <w:b/>
      <w:bCs/>
      <w:sz w:val="48"/>
      <w:szCs w:val="48"/>
    </w:rPr>
  </w:style>
  <w:style w:type="paragraph" w:styleId="Subttulo">
    <w:name w:val="Subtitle"/>
    <w:basedOn w:val="Ttulo"/>
    <w:next w:val="Corpodotexto"/>
    <w:qFormat/>
    <w:rsid w:val="004C37AA"/>
    <w:pPr>
      <w:keepNext/>
      <w:widowControl w:val="0"/>
      <w:autoSpaceDE w:val="0"/>
      <w:autoSpaceDN w:val="0"/>
      <w:adjustRightInd w:val="0"/>
      <w:spacing w:before="240" w:after="120"/>
    </w:pPr>
    <w:rPr>
      <w:rFonts w:cs="Arial"/>
      <w:b w:val="0"/>
      <w:i/>
      <w:iCs/>
      <w:sz w:val="28"/>
      <w:szCs w:val="28"/>
    </w:rPr>
  </w:style>
  <w:style w:type="paragraph" w:customStyle="1" w:styleId="Contedodetabela">
    <w:name w:val="Conteúdo de tabela"/>
    <w:basedOn w:val="Normal"/>
    <w:rsid w:val="004C37AA"/>
    <w:pPr>
      <w:widowControl w:val="0"/>
      <w:suppressAutoHyphens/>
      <w:overflowPunct w:val="0"/>
      <w:autoSpaceDE w:val="0"/>
      <w:autoSpaceDN w:val="0"/>
      <w:adjustRightInd w:val="0"/>
      <w:jc w:val="both"/>
      <w:textAlignment w:val="baseline"/>
    </w:pPr>
    <w:rPr>
      <w:noProof/>
      <w:sz w:val="32"/>
      <w:szCs w:val="20"/>
    </w:rPr>
  </w:style>
  <w:style w:type="paragraph" w:customStyle="1" w:styleId="Ttulodetabela">
    <w:name w:val="Título de tabela"/>
    <w:basedOn w:val="Contedodetabela"/>
    <w:rsid w:val="004C37AA"/>
    <w:pPr>
      <w:jc w:val="center"/>
    </w:pPr>
    <w:rPr>
      <w:b/>
      <w:i/>
    </w:rPr>
  </w:style>
  <w:style w:type="character" w:customStyle="1" w:styleId="exemplostitle1">
    <w:name w:val="exemplostitle1"/>
    <w:basedOn w:val="Fontepargpadro"/>
    <w:rsid w:val="004C37AA"/>
    <w:rPr>
      <w:rFonts w:ascii="Trebuchet MS" w:hAnsi="Trebuchet MS" w:hint="default"/>
      <w:b/>
      <w:bCs/>
      <w:color w:val="BF0000"/>
    </w:rPr>
  </w:style>
  <w:style w:type="paragraph" w:customStyle="1" w:styleId="texto1">
    <w:name w:val="texto1"/>
    <w:basedOn w:val="Normal"/>
    <w:rsid w:val="004C37AA"/>
    <w:pPr>
      <w:spacing w:before="100" w:beforeAutospacing="1" w:after="100" w:afterAutospacing="1" w:line="400" w:lineRule="atLeast"/>
      <w:jc w:val="both"/>
    </w:pPr>
    <w:rPr>
      <w:rFonts w:ascii="Arial" w:hAnsi="Arial" w:cs="Arial"/>
      <w:sz w:val="22"/>
      <w:szCs w:val="22"/>
    </w:rPr>
  </w:style>
  <w:style w:type="character" w:customStyle="1" w:styleId="N">
    <w:name w:val="N"/>
    <w:rsid w:val="004C37AA"/>
    <w:rPr>
      <w:b/>
    </w:rPr>
  </w:style>
  <w:style w:type="paragraph" w:customStyle="1" w:styleId="Abrirpargrafonegativo">
    <w:name w:val="Abrir parágrafo negativo"/>
    <w:basedOn w:val="Normal"/>
    <w:rsid w:val="004C37AA"/>
    <w:pPr>
      <w:widowControl w:val="0"/>
      <w:suppressAutoHyphens/>
      <w:overflowPunct w:val="0"/>
      <w:autoSpaceDE w:val="0"/>
      <w:autoSpaceDN w:val="0"/>
      <w:adjustRightInd w:val="0"/>
      <w:ind w:left="2160" w:firstLine="720"/>
      <w:jc w:val="center"/>
      <w:textAlignment w:val="baseline"/>
    </w:pPr>
    <w:rPr>
      <w:noProof/>
      <w:sz w:val="20"/>
      <w:szCs w:val="20"/>
    </w:rPr>
  </w:style>
  <w:style w:type="paragraph" w:customStyle="1" w:styleId="Recuodecorpodetexto32">
    <w:name w:val="Recuo de corpo de texto 32"/>
    <w:basedOn w:val="Normal"/>
    <w:rsid w:val="004C37AA"/>
    <w:pPr>
      <w:widowControl w:val="0"/>
      <w:suppressAutoHyphens/>
      <w:overflowPunct w:val="0"/>
      <w:autoSpaceDE w:val="0"/>
      <w:autoSpaceDN w:val="0"/>
      <w:adjustRightInd w:val="0"/>
      <w:ind w:left="1440" w:firstLine="720"/>
      <w:jc w:val="both"/>
      <w:textAlignment w:val="baseline"/>
    </w:pPr>
    <w:rPr>
      <w:rFonts w:ascii="Arial" w:hAnsi="Arial"/>
      <w:noProof/>
      <w:sz w:val="20"/>
      <w:szCs w:val="20"/>
    </w:rPr>
  </w:style>
  <w:style w:type="paragraph" w:customStyle="1" w:styleId="Corpodetexto21">
    <w:name w:val="Corpo de texto 21"/>
    <w:basedOn w:val="Normal"/>
    <w:rsid w:val="004C37AA"/>
    <w:pPr>
      <w:tabs>
        <w:tab w:val="left" w:leader="underscore" w:pos="1802"/>
        <w:tab w:val="left" w:pos="3376"/>
        <w:tab w:val="right" w:leader="dot" w:pos="5394"/>
      </w:tabs>
      <w:ind w:firstLine="2520"/>
      <w:jc w:val="both"/>
    </w:pPr>
    <w:rPr>
      <w:color w:val="FF0000"/>
      <w:szCs w:val="20"/>
    </w:rPr>
  </w:style>
  <w:style w:type="paragraph" w:customStyle="1" w:styleId="PARAGRAF">
    <w:name w:val="PARAGRAF"/>
    <w:rsid w:val="004C37AA"/>
    <w:pPr>
      <w:tabs>
        <w:tab w:val="left" w:leader="underscore" w:pos="1802"/>
        <w:tab w:val="left" w:pos="3376"/>
        <w:tab w:val="right" w:leader="dot" w:pos="5394"/>
      </w:tabs>
      <w:ind w:firstLine="2268"/>
      <w:jc w:val="both"/>
    </w:pPr>
    <w:rPr>
      <w:rFonts w:ascii="Courier New" w:hAnsi="Courier New"/>
      <w:color w:val="000000"/>
    </w:rPr>
  </w:style>
  <w:style w:type="paragraph" w:customStyle="1" w:styleId="Recuodecorpodetexto21">
    <w:name w:val="Recuo de corpo de texto 21"/>
    <w:basedOn w:val="Normal"/>
    <w:rsid w:val="004C37AA"/>
    <w:pPr>
      <w:ind w:firstLine="2268"/>
      <w:jc w:val="both"/>
    </w:pPr>
    <w:rPr>
      <w:rFonts w:ascii="Arial" w:hAnsi="Arial"/>
      <w:b/>
      <w:szCs w:val="20"/>
      <w:u w:val="single"/>
    </w:rPr>
  </w:style>
  <w:style w:type="paragraph" w:customStyle="1" w:styleId="BodyText">
    <w:name w:val="BodyText"/>
    <w:rsid w:val="004C37AA"/>
    <w:rPr>
      <w:rFonts w:ascii="CG Times (WN)" w:hAnsi="CG Times (WN)"/>
      <w:color w:val="000000"/>
      <w:sz w:val="24"/>
      <w:lang w:val="en-US"/>
    </w:rPr>
  </w:style>
  <w:style w:type="paragraph" w:customStyle="1" w:styleId="prembulo">
    <w:name w:val="preâmbulo"/>
    <w:rsid w:val="004C37AA"/>
    <w:pPr>
      <w:spacing w:after="120"/>
      <w:ind w:firstLine="709"/>
      <w:jc w:val="both"/>
    </w:pPr>
    <w:rPr>
      <w:rFonts w:ascii="Tahoma" w:hAnsi="Tahoma"/>
      <w:noProof/>
      <w:sz w:val="24"/>
      <w:lang w:val="en-US" w:eastAsia="en-US"/>
    </w:rPr>
  </w:style>
  <w:style w:type="paragraph" w:customStyle="1" w:styleId="reservado3">
    <w:name w:val="reservado3"/>
    <w:basedOn w:val="Normal"/>
    <w:rsid w:val="004C37A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Relat">
    <w:name w:val="Relat"/>
    <w:rsid w:val="004C37AA"/>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rPr>
  </w:style>
  <w:style w:type="character" w:customStyle="1" w:styleId="content">
    <w:name w:val="content"/>
    <w:basedOn w:val="Fontepargpadro"/>
    <w:rsid w:val="004C37AA"/>
  </w:style>
  <w:style w:type="paragraph" w:customStyle="1" w:styleId="ww-bodytext2">
    <w:name w:val="ww-bodytext2"/>
    <w:basedOn w:val="Normal"/>
    <w:rsid w:val="004C37AA"/>
    <w:pPr>
      <w:spacing w:before="100" w:beforeAutospacing="1" w:after="100" w:afterAutospacing="1"/>
    </w:pPr>
    <w:rPr>
      <w:rFonts w:ascii="Arial Unicode MS" w:hAnsi="Arial Unicode MS"/>
      <w:lang w:val="pt-PT"/>
    </w:rPr>
  </w:style>
  <w:style w:type="paragraph" w:customStyle="1" w:styleId="Default">
    <w:name w:val="Default"/>
    <w:rsid w:val="004C37AA"/>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4C37AA"/>
    <w:pPr>
      <w:spacing w:after="283"/>
    </w:pPr>
    <w:rPr>
      <w:color w:val="auto"/>
    </w:rPr>
  </w:style>
  <w:style w:type="paragraph" w:customStyle="1" w:styleId="CM26">
    <w:name w:val="CM26"/>
    <w:basedOn w:val="Default"/>
    <w:next w:val="Default"/>
    <w:rsid w:val="004C37AA"/>
    <w:pPr>
      <w:spacing w:after="143"/>
    </w:pPr>
    <w:rPr>
      <w:color w:val="auto"/>
    </w:rPr>
  </w:style>
  <w:style w:type="paragraph" w:customStyle="1" w:styleId="CM28">
    <w:name w:val="CM28"/>
    <w:basedOn w:val="Default"/>
    <w:next w:val="Default"/>
    <w:rsid w:val="004C37AA"/>
    <w:pPr>
      <w:spacing w:after="755"/>
    </w:pPr>
    <w:rPr>
      <w:color w:val="auto"/>
    </w:rPr>
  </w:style>
  <w:style w:type="paragraph" w:customStyle="1" w:styleId="CM27">
    <w:name w:val="CM27"/>
    <w:basedOn w:val="Default"/>
    <w:next w:val="Default"/>
    <w:rsid w:val="004C37AA"/>
    <w:pPr>
      <w:spacing w:after="548"/>
    </w:pPr>
    <w:rPr>
      <w:color w:val="auto"/>
    </w:rPr>
  </w:style>
  <w:style w:type="paragraph" w:customStyle="1" w:styleId="CM30">
    <w:name w:val="CM30"/>
    <w:basedOn w:val="Default"/>
    <w:next w:val="Default"/>
    <w:rsid w:val="004C37AA"/>
    <w:pPr>
      <w:spacing w:after="620"/>
    </w:pPr>
    <w:rPr>
      <w:color w:val="auto"/>
    </w:rPr>
  </w:style>
  <w:style w:type="paragraph" w:customStyle="1" w:styleId="font5">
    <w:name w:val="font5"/>
    <w:basedOn w:val="Normal"/>
    <w:rsid w:val="004C37AA"/>
    <w:pPr>
      <w:spacing w:before="100" w:beforeAutospacing="1" w:after="100" w:afterAutospacing="1"/>
    </w:pPr>
    <w:rPr>
      <w:rFonts w:ascii="Arial" w:eastAsia="Arial Unicode MS" w:hAnsi="Arial" w:cs="Arial"/>
    </w:rPr>
  </w:style>
  <w:style w:type="paragraph" w:customStyle="1" w:styleId="WW-Corpodetexto3">
    <w:name w:val="WW-Corpo de texto 3"/>
    <w:basedOn w:val="Normal"/>
    <w:rsid w:val="004C37AA"/>
    <w:pPr>
      <w:widowControl w:val="0"/>
      <w:suppressAutoHyphens/>
      <w:spacing w:line="360" w:lineRule="auto"/>
      <w:jc w:val="both"/>
    </w:pPr>
    <w:rPr>
      <w:rFonts w:ascii="Arial" w:eastAsia="Lucida Sans Unicode" w:hAnsi="Arial"/>
      <w:color w:val="000000"/>
      <w:lang w:val="pt-PT"/>
    </w:rPr>
  </w:style>
  <w:style w:type="paragraph" w:customStyle="1" w:styleId="Corpodetexto31">
    <w:name w:val="Corpo de texto 31"/>
    <w:basedOn w:val="Normal"/>
    <w:rsid w:val="004C37AA"/>
    <w:pPr>
      <w:widowControl w:val="0"/>
      <w:suppressAutoHyphens/>
      <w:spacing w:line="360" w:lineRule="auto"/>
      <w:jc w:val="both"/>
    </w:pPr>
    <w:rPr>
      <w:rFonts w:ascii="Arial" w:eastAsia="Lucida Sans Unicode" w:hAnsi="Arial"/>
      <w:color w:val="000000"/>
    </w:rPr>
  </w:style>
  <w:style w:type="paragraph" w:customStyle="1" w:styleId="C1">
    <w:name w:val="C1"/>
    <w:rsid w:val="004C37AA"/>
    <w:pPr>
      <w:jc w:val="center"/>
    </w:pPr>
    <w:rPr>
      <w:rFonts w:ascii="Courier" w:hAnsi="Courier"/>
      <w:sz w:val="24"/>
    </w:rPr>
  </w:style>
  <w:style w:type="paragraph" w:customStyle="1" w:styleId="font6">
    <w:name w:val="font6"/>
    <w:basedOn w:val="Normal"/>
    <w:rsid w:val="004C37AA"/>
    <w:pPr>
      <w:spacing w:before="100" w:beforeAutospacing="1" w:after="100" w:afterAutospacing="1"/>
    </w:pPr>
    <w:rPr>
      <w:rFonts w:ascii="Arial" w:eastAsia="Arial Unicode MS" w:hAnsi="Arial" w:cs="Arial"/>
      <w:sz w:val="20"/>
      <w:szCs w:val="20"/>
    </w:rPr>
  </w:style>
  <w:style w:type="paragraph" w:customStyle="1" w:styleId="xl22">
    <w:name w:val="xl22"/>
    <w:basedOn w:val="Normal"/>
    <w:rsid w:val="004C37AA"/>
    <w:pPr>
      <w:spacing w:before="100" w:beforeAutospacing="1" w:after="100" w:afterAutospacing="1"/>
    </w:pPr>
    <w:rPr>
      <w:rFonts w:ascii="Arial" w:eastAsia="Arial Unicode MS" w:hAnsi="Arial" w:cs="Arial"/>
      <w:sz w:val="20"/>
      <w:szCs w:val="20"/>
    </w:rPr>
  </w:style>
  <w:style w:type="paragraph" w:customStyle="1" w:styleId="xl23">
    <w:name w:val="xl23"/>
    <w:basedOn w:val="Normal"/>
    <w:rsid w:val="004C37AA"/>
    <w:pPr>
      <w:spacing w:before="100" w:beforeAutospacing="1" w:after="100" w:afterAutospacing="1"/>
      <w:jc w:val="center"/>
    </w:pPr>
    <w:rPr>
      <w:rFonts w:ascii="Arial" w:eastAsia="Arial Unicode MS" w:hAnsi="Arial" w:cs="Arial"/>
      <w:sz w:val="20"/>
      <w:szCs w:val="20"/>
    </w:rPr>
  </w:style>
  <w:style w:type="paragraph" w:customStyle="1" w:styleId="xl24">
    <w:name w:val="xl24"/>
    <w:basedOn w:val="Normal"/>
    <w:rsid w:val="004C37AA"/>
    <w:pP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25">
    <w:name w:val="xl25"/>
    <w:basedOn w:val="Normal"/>
    <w:rsid w:val="004C37AA"/>
    <w:pP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26">
    <w:name w:val="xl26"/>
    <w:basedOn w:val="Normal"/>
    <w:rsid w:val="004C37AA"/>
    <w:pPr>
      <w:shd w:val="clear" w:color="auto" w:fill="FFFFFF"/>
      <w:spacing w:before="100" w:beforeAutospacing="1" w:after="100" w:afterAutospacing="1"/>
    </w:pPr>
    <w:rPr>
      <w:rFonts w:ascii="Arial" w:eastAsia="Arial Unicode MS" w:hAnsi="Arial" w:cs="Arial"/>
    </w:rPr>
  </w:style>
  <w:style w:type="paragraph" w:customStyle="1" w:styleId="xl27">
    <w:name w:val="xl27"/>
    <w:basedOn w:val="Normal"/>
    <w:rsid w:val="004C37AA"/>
    <w:pPr>
      <w:spacing w:before="100" w:beforeAutospacing="1" w:after="100" w:afterAutospacing="1"/>
      <w:jc w:val="center"/>
    </w:pPr>
    <w:rPr>
      <w:rFonts w:ascii="Arial" w:eastAsia="Arial Unicode MS" w:hAnsi="Arial" w:cs="Arial"/>
      <w:sz w:val="20"/>
      <w:szCs w:val="20"/>
    </w:rPr>
  </w:style>
  <w:style w:type="paragraph" w:customStyle="1" w:styleId="xl28">
    <w:name w:val="xl28"/>
    <w:basedOn w:val="Normal"/>
    <w:rsid w:val="004C37AA"/>
    <w:pPr>
      <w:spacing w:before="100" w:beforeAutospacing="1" w:after="100" w:afterAutospacing="1"/>
      <w:jc w:val="right"/>
    </w:pPr>
    <w:rPr>
      <w:rFonts w:ascii="Arial" w:eastAsia="Arial Unicode MS" w:hAnsi="Arial" w:cs="Arial"/>
      <w:sz w:val="20"/>
      <w:szCs w:val="20"/>
    </w:rPr>
  </w:style>
  <w:style w:type="paragraph" w:customStyle="1" w:styleId="xl29">
    <w:name w:val="xl29"/>
    <w:basedOn w:val="Normal"/>
    <w:rsid w:val="004C37AA"/>
    <w:pPr>
      <w:spacing w:before="100" w:beforeAutospacing="1" w:after="100" w:afterAutospacing="1"/>
    </w:pPr>
    <w:rPr>
      <w:rFonts w:ascii="Arial" w:eastAsia="Arial Unicode MS" w:hAnsi="Arial" w:cs="Arial"/>
      <w:b/>
      <w:bCs/>
      <w:sz w:val="20"/>
      <w:szCs w:val="20"/>
    </w:rPr>
  </w:style>
  <w:style w:type="paragraph" w:customStyle="1" w:styleId="xl30">
    <w:name w:val="xl30"/>
    <w:basedOn w:val="Normal"/>
    <w:rsid w:val="004C37AA"/>
    <w:pPr>
      <w:pBdr>
        <w:top w:val="single" w:sz="8" w:space="0" w:color="auto"/>
        <w:left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b/>
      <w:bCs/>
      <w:sz w:val="26"/>
      <w:szCs w:val="26"/>
    </w:rPr>
  </w:style>
  <w:style w:type="paragraph" w:customStyle="1" w:styleId="xl31">
    <w:name w:val="xl31"/>
    <w:basedOn w:val="Normal"/>
    <w:rsid w:val="004C37AA"/>
    <w:pPr>
      <w:pBdr>
        <w:top w:val="single" w:sz="8" w:space="0" w:color="auto"/>
        <w:bottom w:val="single" w:sz="8" w:space="0" w:color="auto"/>
      </w:pBdr>
      <w:shd w:val="pct12" w:color="auto" w:fill="FFFFFF"/>
      <w:spacing w:before="100" w:beforeAutospacing="1" w:after="100" w:afterAutospacing="1"/>
    </w:pPr>
    <w:rPr>
      <w:rFonts w:ascii="Arial" w:eastAsia="Arial Unicode MS" w:hAnsi="Arial" w:cs="Arial"/>
      <w:b/>
      <w:bCs/>
      <w:sz w:val="26"/>
      <w:szCs w:val="26"/>
    </w:rPr>
  </w:style>
  <w:style w:type="paragraph" w:customStyle="1" w:styleId="xl32">
    <w:name w:val="xl32"/>
    <w:basedOn w:val="Normal"/>
    <w:rsid w:val="004C37AA"/>
    <w:pPr>
      <w:pBdr>
        <w:top w:val="single" w:sz="8" w:space="0" w:color="auto"/>
        <w:bottom w:val="single" w:sz="8" w:space="0" w:color="auto"/>
      </w:pBdr>
      <w:shd w:val="pct12" w:color="auto" w:fill="FFFFFF"/>
      <w:spacing w:before="100" w:beforeAutospacing="1" w:after="100" w:afterAutospacing="1"/>
    </w:pPr>
    <w:rPr>
      <w:rFonts w:ascii="Arial" w:eastAsia="Arial Unicode MS" w:hAnsi="Arial" w:cs="Arial"/>
      <w:sz w:val="20"/>
      <w:szCs w:val="20"/>
    </w:rPr>
  </w:style>
  <w:style w:type="paragraph" w:customStyle="1" w:styleId="xl33">
    <w:name w:val="xl33"/>
    <w:basedOn w:val="Normal"/>
    <w:rsid w:val="004C37AA"/>
    <w:pPr>
      <w:pBdr>
        <w:top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sz w:val="20"/>
      <w:szCs w:val="20"/>
    </w:rPr>
  </w:style>
  <w:style w:type="paragraph" w:customStyle="1" w:styleId="xl34">
    <w:name w:val="xl34"/>
    <w:basedOn w:val="Normal"/>
    <w:rsid w:val="004C37AA"/>
    <w:pPr>
      <w:pBdr>
        <w:top w:val="single" w:sz="8" w:space="0" w:color="auto"/>
        <w:bottom w:val="single" w:sz="8" w:space="0" w:color="auto"/>
        <w:right w:val="single" w:sz="8" w:space="0" w:color="auto"/>
      </w:pBdr>
      <w:shd w:val="pct12" w:color="auto" w:fill="FFFFFF"/>
      <w:spacing w:before="100" w:beforeAutospacing="1" w:after="100" w:afterAutospacing="1"/>
      <w:jc w:val="right"/>
    </w:pPr>
    <w:rPr>
      <w:rFonts w:ascii="Arial" w:eastAsia="Arial Unicode MS" w:hAnsi="Arial" w:cs="Arial"/>
      <w:sz w:val="20"/>
      <w:szCs w:val="20"/>
    </w:rPr>
  </w:style>
  <w:style w:type="paragraph" w:customStyle="1" w:styleId="xl35">
    <w:name w:val="xl35"/>
    <w:basedOn w:val="Normal"/>
    <w:rsid w:val="004C37AA"/>
    <w:pPr>
      <w:pBdr>
        <w:top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sz w:val="20"/>
      <w:szCs w:val="20"/>
    </w:rPr>
  </w:style>
  <w:style w:type="paragraph" w:customStyle="1" w:styleId="xl36">
    <w:name w:val="xl36"/>
    <w:basedOn w:val="Normal"/>
    <w:rsid w:val="004C37AA"/>
    <w:pPr>
      <w:pBdr>
        <w:top w:val="single" w:sz="8" w:space="0" w:color="auto"/>
        <w:bottom w:val="single" w:sz="8" w:space="0" w:color="auto"/>
        <w:right w:val="single" w:sz="8" w:space="0" w:color="auto"/>
      </w:pBdr>
      <w:shd w:val="pct12" w:color="auto" w:fill="FFFFFF"/>
      <w:spacing w:before="100" w:beforeAutospacing="1" w:after="100" w:afterAutospacing="1"/>
      <w:jc w:val="right"/>
    </w:pPr>
    <w:rPr>
      <w:rFonts w:ascii="Arial" w:eastAsia="Arial Unicode MS" w:hAnsi="Arial" w:cs="Arial"/>
      <w:sz w:val="20"/>
      <w:szCs w:val="20"/>
    </w:rPr>
  </w:style>
  <w:style w:type="paragraph" w:customStyle="1" w:styleId="xl37">
    <w:name w:val="xl37"/>
    <w:basedOn w:val="Normal"/>
    <w:rsid w:val="004C37A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4C37AA"/>
    <w:pPr>
      <w:pBdr>
        <w:top w:val="single" w:sz="8" w:space="0" w:color="auto"/>
        <w:bottom w:val="single" w:sz="8" w:space="0" w:color="auto"/>
      </w:pBdr>
      <w:spacing w:before="100" w:beforeAutospacing="1" w:after="100" w:afterAutospacing="1"/>
    </w:pPr>
    <w:rPr>
      <w:rFonts w:ascii="Arial" w:eastAsia="Arial Unicode MS" w:hAnsi="Arial" w:cs="Arial"/>
    </w:rPr>
  </w:style>
  <w:style w:type="paragraph" w:customStyle="1" w:styleId="xl39">
    <w:name w:val="xl39"/>
    <w:basedOn w:val="Normal"/>
    <w:rsid w:val="004C37AA"/>
    <w:pPr>
      <w:pBdr>
        <w:top w:val="single" w:sz="8" w:space="0" w:color="auto"/>
        <w:bottom w:val="single" w:sz="8" w:space="0" w:color="auto"/>
      </w:pBdr>
      <w:spacing w:before="100" w:beforeAutospacing="1" w:after="100" w:afterAutospacing="1"/>
      <w:jc w:val="right"/>
    </w:pPr>
    <w:rPr>
      <w:rFonts w:ascii="Arial" w:eastAsia="Arial Unicode MS" w:hAnsi="Arial" w:cs="Arial"/>
      <w:b/>
      <w:bCs/>
    </w:rPr>
  </w:style>
  <w:style w:type="paragraph" w:customStyle="1" w:styleId="xl40">
    <w:name w:val="xl40"/>
    <w:basedOn w:val="Normal"/>
    <w:rsid w:val="004C37A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1">
    <w:name w:val="xl41"/>
    <w:basedOn w:val="Normal"/>
    <w:rsid w:val="004C37AA"/>
    <w:pPr>
      <w:pBdr>
        <w:lef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4C37AA"/>
    <w:pPr>
      <w:pBdr>
        <w:left w:val="single" w:sz="8" w:space="0" w:color="auto"/>
      </w:pBdr>
      <w:spacing w:before="100" w:beforeAutospacing="1" w:after="100" w:afterAutospacing="1"/>
      <w:jc w:val="center"/>
    </w:pPr>
    <w:rPr>
      <w:rFonts w:ascii="Arial" w:eastAsia="Arial Unicode MS" w:hAnsi="Arial" w:cs="Arial"/>
      <w:sz w:val="20"/>
      <w:szCs w:val="20"/>
    </w:rPr>
  </w:style>
  <w:style w:type="paragraph" w:customStyle="1" w:styleId="xl43">
    <w:name w:val="xl43"/>
    <w:basedOn w:val="Normal"/>
    <w:rsid w:val="004C37AA"/>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5">
    <w:name w:val="xl45"/>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46">
    <w:name w:val="xl46"/>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47">
    <w:name w:val="xl47"/>
    <w:basedOn w:val="Normal"/>
    <w:rsid w:val="004C37AA"/>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20"/>
      <w:szCs w:val="20"/>
    </w:rPr>
  </w:style>
  <w:style w:type="paragraph" w:customStyle="1" w:styleId="xl49">
    <w:name w:val="xl49"/>
    <w:basedOn w:val="Normal"/>
    <w:rsid w:val="004C37AA"/>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4C37AA"/>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51">
    <w:name w:val="xl51"/>
    <w:basedOn w:val="Normal"/>
    <w:rsid w:val="004C37AA"/>
    <w:pPr>
      <w:pBdr>
        <w:right w:val="single" w:sz="8"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52">
    <w:name w:val="xl52"/>
    <w:basedOn w:val="Normal"/>
    <w:rsid w:val="004C37AA"/>
    <w:pPr>
      <w:pBdr>
        <w:right w:val="single" w:sz="8" w:space="0" w:color="auto"/>
      </w:pBdr>
      <w:spacing w:before="100" w:beforeAutospacing="1" w:after="100" w:afterAutospacing="1"/>
      <w:jc w:val="right"/>
    </w:pPr>
    <w:rPr>
      <w:rFonts w:ascii="Arial" w:eastAsia="Arial Unicode MS" w:hAnsi="Arial" w:cs="Arial"/>
      <w:sz w:val="20"/>
      <w:szCs w:val="20"/>
    </w:rPr>
  </w:style>
  <w:style w:type="paragraph" w:customStyle="1" w:styleId="xl53">
    <w:name w:val="xl53"/>
    <w:basedOn w:val="Normal"/>
    <w:rsid w:val="004C37AA"/>
    <w:pPr>
      <w:pBdr>
        <w:right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P30">
    <w:name w:val="P30"/>
    <w:basedOn w:val="Normal"/>
    <w:rsid w:val="004C37AA"/>
    <w:pPr>
      <w:jc w:val="both"/>
    </w:pPr>
    <w:rPr>
      <w:b/>
      <w:bCs/>
    </w:rPr>
  </w:style>
  <w:style w:type="paragraph" w:customStyle="1" w:styleId="Contedodatabela">
    <w:name w:val="Conteúdo da tabela"/>
    <w:basedOn w:val="Normal"/>
    <w:rsid w:val="004C37AA"/>
    <w:pPr>
      <w:widowControl w:val="0"/>
      <w:suppressLineNumbers/>
      <w:suppressAutoHyphens/>
    </w:pPr>
    <w:rPr>
      <w:rFonts w:eastAsia="Lucida Sans Unicode"/>
    </w:rPr>
  </w:style>
  <w:style w:type="paragraph" w:customStyle="1" w:styleId="10">
    <w:name w:val="10"/>
    <w:basedOn w:val="Normal"/>
    <w:rsid w:val="004C37AA"/>
    <w:pPr>
      <w:autoSpaceDE w:val="0"/>
      <w:autoSpaceDN w:val="0"/>
      <w:ind w:left="851" w:hanging="567"/>
      <w:jc w:val="both"/>
    </w:pPr>
  </w:style>
  <w:style w:type="character" w:customStyle="1" w:styleId="TextosemFormataoChar">
    <w:name w:val="Texto sem Formatação Char"/>
    <w:basedOn w:val="Fontepargpadro"/>
    <w:rsid w:val="004C37AA"/>
    <w:rPr>
      <w:rFonts w:ascii="Courier New" w:hAnsi="Courier New" w:cs="Courier New"/>
    </w:rPr>
  </w:style>
  <w:style w:type="paragraph" w:styleId="PargrafodaLista">
    <w:name w:val="List Paragraph"/>
    <w:basedOn w:val="Normal"/>
    <w:link w:val="PargrafodaListaChar"/>
    <w:qFormat/>
    <w:rsid w:val="004C37AA"/>
    <w:pPr>
      <w:widowControl w:val="0"/>
      <w:suppressAutoHyphens/>
      <w:ind w:left="720" w:firstLine="288"/>
      <w:jc w:val="both"/>
    </w:pPr>
    <w:rPr>
      <w:color w:val="000000"/>
      <w:szCs w:val="20"/>
    </w:rPr>
  </w:style>
  <w:style w:type="character" w:customStyle="1" w:styleId="CabealhoChar">
    <w:name w:val="Cabeçalho Char"/>
    <w:basedOn w:val="Fontepargpadro"/>
    <w:uiPriority w:val="99"/>
    <w:rsid w:val="004C37AA"/>
    <w:rPr>
      <w:color w:val="000000"/>
      <w:sz w:val="24"/>
    </w:rPr>
  </w:style>
  <w:style w:type="character" w:customStyle="1" w:styleId="Ttulo5Char">
    <w:name w:val="Título 5 Char"/>
    <w:basedOn w:val="Fontepargpadro"/>
    <w:link w:val="Ttulo5"/>
    <w:rsid w:val="00B74590"/>
    <w:rPr>
      <w:rFonts w:ascii="Century Schoolbook" w:hAnsi="Century Schoolbook"/>
      <w:b/>
      <w:bCs/>
      <w:sz w:val="28"/>
      <w:u w:val="single"/>
    </w:rPr>
  </w:style>
  <w:style w:type="character" w:customStyle="1" w:styleId="RecuodecorpodetextoChar">
    <w:name w:val="Recuo de corpo de texto Char"/>
    <w:basedOn w:val="Fontepargpadro"/>
    <w:link w:val="Recuodecorpodetexto"/>
    <w:rsid w:val="00B74590"/>
    <w:rPr>
      <w:rFonts w:ascii="Bookman" w:hAnsi="Bookman"/>
      <w:sz w:val="28"/>
    </w:rPr>
  </w:style>
  <w:style w:type="character" w:styleId="Hyperlink">
    <w:name w:val="Hyperlink"/>
    <w:basedOn w:val="Fontepargpadro"/>
    <w:uiPriority w:val="99"/>
    <w:rsid w:val="00FE4C3F"/>
    <w:rPr>
      <w:color w:val="0000FF"/>
      <w:u w:val="single"/>
    </w:rPr>
  </w:style>
  <w:style w:type="table" w:styleId="Tabelacomgrade">
    <w:name w:val="Table Grid"/>
    <w:basedOn w:val="Tabelanormal"/>
    <w:uiPriority w:val="59"/>
    <w:rsid w:val="00FE4C3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basedOn w:val="Fontepargpadro"/>
    <w:qFormat/>
    <w:rsid w:val="00FE4C3F"/>
    <w:rPr>
      <w:b/>
      <w:bCs/>
    </w:rPr>
  </w:style>
  <w:style w:type="paragraph" w:customStyle="1" w:styleId="ecmsonormal">
    <w:name w:val="ec_msonormal"/>
    <w:basedOn w:val="Normal"/>
    <w:rsid w:val="00E242C9"/>
    <w:pPr>
      <w:spacing w:after="324"/>
    </w:pPr>
  </w:style>
  <w:style w:type="character" w:customStyle="1" w:styleId="Ttulo2Char">
    <w:name w:val="Título 2 Char"/>
    <w:basedOn w:val="Fontepargpadro"/>
    <w:link w:val="Ttulo2"/>
    <w:rsid w:val="00DF2A56"/>
    <w:rPr>
      <w:rFonts w:ascii="Arial" w:hAnsi="Arial" w:cs="Arial"/>
      <w:b/>
      <w:bCs/>
      <w:szCs w:val="24"/>
      <w:lang w:val="pt-BR" w:eastAsia="pt-BR" w:bidi="ar-SA"/>
    </w:rPr>
  </w:style>
  <w:style w:type="paragraph" w:styleId="SemEspaamento">
    <w:name w:val="No Spacing"/>
    <w:uiPriority w:val="1"/>
    <w:qFormat/>
    <w:rsid w:val="00A86F59"/>
    <w:pPr>
      <w:widowControl w:val="0"/>
      <w:autoSpaceDE w:val="0"/>
      <w:autoSpaceDN w:val="0"/>
      <w:adjustRightInd w:val="0"/>
    </w:pPr>
  </w:style>
  <w:style w:type="character" w:styleId="HiperlinkVisitado">
    <w:name w:val="FollowedHyperlink"/>
    <w:basedOn w:val="Fontepargpadro"/>
    <w:uiPriority w:val="99"/>
    <w:unhideWhenUsed/>
    <w:rsid w:val="009D706F"/>
    <w:rPr>
      <w:color w:val="800080"/>
      <w:u w:val="single"/>
    </w:rPr>
  </w:style>
  <w:style w:type="paragraph" w:customStyle="1" w:styleId="xl65">
    <w:name w:val="xl65"/>
    <w:basedOn w:val="Normal"/>
    <w:rsid w:val="009D706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6">
    <w:name w:val="xl66"/>
    <w:basedOn w:val="Normal"/>
    <w:rsid w:val="009D706F"/>
    <w:pPr>
      <w:pBdr>
        <w:top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Normal"/>
    <w:rsid w:val="009D70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69">
    <w:name w:val="xl69"/>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70">
    <w:name w:val="xl70"/>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1">
    <w:name w:val="xl71"/>
    <w:basedOn w:val="Normal"/>
    <w:rsid w:val="009D706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rPr>
  </w:style>
  <w:style w:type="table" w:customStyle="1" w:styleId="ListaClara1">
    <w:name w:val="Lista Clara1"/>
    <w:basedOn w:val="Tabelanormal"/>
    <w:uiPriority w:val="61"/>
    <w:rsid w:val="00714201"/>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arcadores2">
    <w:name w:val="List Bullet 2"/>
    <w:basedOn w:val="Normal"/>
    <w:autoRedefine/>
    <w:rsid w:val="00E20768"/>
    <w:pPr>
      <w:numPr>
        <w:numId w:val="19"/>
      </w:numPr>
      <w:suppressAutoHyphens/>
    </w:pPr>
    <w:rPr>
      <w:rFonts w:ascii="Garamond" w:hAnsi="Garamond"/>
      <w:szCs w:val="20"/>
      <w:lang w:eastAsia="es-ES"/>
    </w:rPr>
  </w:style>
  <w:style w:type="paragraph" w:customStyle="1" w:styleId="CorpodeTexto0">
    <w:name w:val="Corpo de Texto"/>
    <w:basedOn w:val="Cabealho"/>
    <w:link w:val="CorpodeTextoChar"/>
    <w:qFormat/>
    <w:rsid w:val="00E20768"/>
    <w:pPr>
      <w:tabs>
        <w:tab w:val="clear" w:pos="4320"/>
        <w:tab w:val="clear" w:pos="8640"/>
      </w:tabs>
      <w:spacing w:before="120"/>
      <w:jc w:val="both"/>
    </w:pPr>
    <w:rPr>
      <w:rFonts w:ascii="Garamond" w:hAnsi="Garamond"/>
      <w:sz w:val="24"/>
      <w:szCs w:val="24"/>
    </w:rPr>
  </w:style>
  <w:style w:type="character" w:customStyle="1" w:styleId="CorpodeTextoChar">
    <w:name w:val="Corpo de Texto Char"/>
    <w:link w:val="CorpodeTexto0"/>
    <w:locked/>
    <w:rsid w:val="00E20768"/>
    <w:rPr>
      <w:rFonts w:ascii="Garamond" w:hAnsi="Garamond"/>
      <w:sz w:val="24"/>
      <w:szCs w:val="24"/>
    </w:rPr>
  </w:style>
  <w:style w:type="character" w:customStyle="1" w:styleId="TextodebaloChar">
    <w:name w:val="Texto de balão Char"/>
    <w:basedOn w:val="Fontepargpadro"/>
    <w:link w:val="Textodebalo"/>
    <w:uiPriority w:val="99"/>
    <w:semiHidden/>
    <w:rsid w:val="00574CF8"/>
    <w:rPr>
      <w:rFonts w:ascii="Tahoma" w:hAnsi="Tahoma" w:cs="Tahoma"/>
      <w:sz w:val="16"/>
      <w:szCs w:val="16"/>
    </w:rPr>
  </w:style>
  <w:style w:type="character" w:customStyle="1" w:styleId="Ttulo3Char">
    <w:name w:val="Título 3 Char"/>
    <w:aliases w:val="2º Subtítulo Char,section:3 Char"/>
    <w:basedOn w:val="Fontepargpadro"/>
    <w:link w:val="Ttulo3"/>
    <w:uiPriority w:val="9"/>
    <w:rsid w:val="00574CF8"/>
    <w:rPr>
      <w:rFonts w:ascii="Bookman" w:hAnsi="Bookman"/>
      <w:sz w:val="28"/>
      <w:u w:val="single"/>
    </w:rPr>
  </w:style>
  <w:style w:type="character" w:customStyle="1" w:styleId="TextodecomentrioChar">
    <w:name w:val="Texto de comentário Char"/>
    <w:basedOn w:val="Fontepargpadro"/>
    <w:link w:val="Textodecomentrio"/>
    <w:uiPriority w:val="99"/>
    <w:semiHidden/>
    <w:rsid w:val="00574CF8"/>
  </w:style>
  <w:style w:type="character" w:customStyle="1" w:styleId="AssuntodocomentrioChar">
    <w:name w:val="Assunto do comentário Char"/>
    <w:basedOn w:val="TextodecomentrioChar"/>
    <w:link w:val="Assuntodocomentrio"/>
    <w:uiPriority w:val="99"/>
    <w:semiHidden/>
    <w:rsid w:val="00574CF8"/>
    <w:rPr>
      <w:b/>
      <w:bCs/>
    </w:rPr>
  </w:style>
  <w:style w:type="character" w:customStyle="1" w:styleId="RodapChar">
    <w:name w:val="Rodapé Char"/>
    <w:basedOn w:val="Fontepargpadro"/>
    <w:link w:val="Rodap"/>
    <w:uiPriority w:val="99"/>
    <w:rsid w:val="00574CF8"/>
  </w:style>
  <w:style w:type="character" w:customStyle="1" w:styleId="apple-converted-space">
    <w:name w:val="apple-converted-space"/>
    <w:basedOn w:val="Fontepargpadro"/>
    <w:rsid w:val="00574CF8"/>
  </w:style>
  <w:style w:type="character" w:customStyle="1" w:styleId="PargrafodaListaChar">
    <w:name w:val="Parágrafo da Lista Char"/>
    <w:link w:val="PargrafodaLista"/>
    <w:locked/>
    <w:rsid w:val="00711D8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776">
      <w:bodyDiv w:val="1"/>
      <w:marLeft w:val="0"/>
      <w:marRight w:val="0"/>
      <w:marTop w:val="0"/>
      <w:marBottom w:val="0"/>
      <w:divBdr>
        <w:top w:val="none" w:sz="0" w:space="0" w:color="auto"/>
        <w:left w:val="none" w:sz="0" w:space="0" w:color="auto"/>
        <w:bottom w:val="none" w:sz="0" w:space="0" w:color="auto"/>
        <w:right w:val="none" w:sz="0" w:space="0" w:color="auto"/>
      </w:divBdr>
    </w:div>
    <w:div w:id="95370298">
      <w:bodyDiv w:val="1"/>
      <w:marLeft w:val="0"/>
      <w:marRight w:val="0"/>
      <w:marTop w:val="0"/>
      <w:marBottom w:val="0"/>
      <w:divBdr>
        <w:top w:val="none" w:sz="0" w:space="0" w:color="auto"/>
        <w:left w:val="none" w:sz="0" w:space="0" w:color="auto"/>
        <w:bottom w:val="none" w:sz="0" w:space="0" w:color="auto"/>
        <w:right w:val="none" w:sz="0" w:space="0" w:color="auto"/>
      </w:divBdr>
    </w:div>
    <w:div w:id="359546858">
      <w:bodyDiv w:val="1"/>
      <w:marLeft w:val="0"/>
      <w:marRight w:val="0"/>
      <w:marTop w:val="0"/>
      <w:marBottom w:val="0"/>
      <w:divBdr>
        <w:top w:val="none" w:sz="0" w:space="0" w:color="auto"/>
        <w:left w:val="none" w:sz="0" w:space="0" w:color="auto"/>
        <w:bottom w:val="none" w:sz="0" w:space="0" w:color="auto"/>
        <w:right w:val="none" w:sz="0" w:space="0" w:color="auto"/>
      </w:divBdr>
    </w:div>
    <w:div w:id="398210158">
      <w:bodyDiv w:val="1"/>
      <w:marLeft w:val="0"/>
      <w:marRight w:val="0"/>
      <w:marTop w:val="0"/>
      <w:marBottom w:val="0"/>
      <w:divBdr>
        <w:top w:val="none" w:sz="0" w:space="0" w:color="auto"/>
        <w:left w:val="none" w:sz="0" w:space="0" w:color="auto"/>
        <w:bottom w:val="none" w:sz="0" w:space="0" w:color="auto"/>
        <w:right w:val="none" w:sz="0" w:space="0" w:color="auto"/>
      </w:divBdr>
    </w:div>
    <w:div w:id="415977878">
      <w:bodyDiv w:val="1"/>
      <w:marLeft w:val="0"/>
      <w:marRight w:val="0"/>
      <w:marTop w:val="0"/>
      <w:marBottom w:val="0"/>
      <w:divBdr>
        <w:top w:val="none" w:sz="0" w:space="0" w:color="auto"/>
        <w:left w:val="none" w:sz="0" w:space="0" w:color="auto"/>
        <w:bottom w:val="none" w:sz="0" w:space="0" w:color="auto"/>
        <w:right w:val="none" w:sz="0" w:space="0" w:color="auto"/>
      </w:divBdr>
    </w:div>
    <w:div w:id="512110430">
      <w:bodyDiv w:val="1"/>
      <w:marLeft w:val="0"/>
      <w:marRight w:val="0"/>
      <w:marTop w:val="0"/>
      <w:marBottom w:val="0"/>
      <w:divBdr>
        <w:top w:val="none" w:sz="0" w:space="0" w:color="auto"/>
        <w:left w:val="none" w:sz="0" w:space="0" w:color="auto"/>
        <w:bottom w:val="none" w:sz="0" w:space="0" w:color="auto"/>
        <w:right w:val="none" w:sz="0" w:space="0" w:color="auto"/>
      </w:divBdr>
    </w:div>
    <w:div w:id="529414872">
      <w:bodyDiv w:val="1"/>
      <w:marLeft w:val="0"/>
      <w:marRight w:val="0"/>
      <w:marTop w:val="0"/>
      <w:marBottom w:val="0"/>
      <w:divBdr>
        <w:top w:val="none" w:sz="0" w:space="0" w:color="auto"/>
        <w:left w:val="none" w:sz="0" w:space="0" w:color="auto"/>
        <w:bottom w:val="none" w:sz="0" w:space="0" w:color="auto"/>
        <w:right w:val="none" w:sz="0" w:space="0" w:color="auto"/>
      </w:divBdr>
    </w:div>
    <w:div w:id="539056751">
      <w:bodyDiv w:val="1"/>
      <w:marLeft w:val="0"/>
      <w:marRight w:val="0"/>
      <w:marTop w:val="0"/>
      <w:marBottom w:val="0"/>
      <w:divBdr>
        <w:top w:val="none" w:sz="0" w:space="0" w:color="auto"/>
        <w:left w:val="none" w:sz="0" w:space="0" w:color="auto"/>
        <w:bottom w:val="none" w:sz="0" w:space="0" w:color="auto"/>
        <w:right w:val="none" w:sz="0" w:space="0" w:color="auto"/>
      </w:divBdr>
    </w:div>
    <w:div w:id="723482678">
      <w:bodyDiv w:val="1"/>
      <w:marLeft w:val="0"/>
      <w:marRight w:val="0"/>
      <w:marTop w:val="0"/>
      <w:marBottom w:val="0"/>
      <w:divBdr>
        <w:top w:val="none" w:sz="0" w:space="0" w:color="auto"/>
        <w:left w:val="none" w:sz="0" w:space="0" w:color="auto"/>
        <w:bottom w:val="none" w:sz="0" w:space="0" w:color="auto"/>
        <w:right w:val="none" w:sz="0" w:space="0" w:color="auto"/>
      </w:divBdr>
    </w:div>
    <w:div w:id="945619520">
      <w:bodyDiv w:val="1"/>
      <w:marLeft w:val="0"/>
      <w:marRight w:val="0"/>
      <w:marTop w:val="0"/>
      <w:marBottom w:val="0"/>
      <w:divBdr>
        <w:top w:val="none" w:sz="0" w:space="0" w:color="auto"/>
        <w:left w:val="none" w:sz="0" w:space="0" w:color="auto"/>
        <w:bottom w:val="none" w:sz="0" w:space="0" w:color="auto"/>
        <w:right w:val="none" w:sz="0" w:space="0" w:color="auto"/>
      </w:divBdr>
    </w:div>
    <w:div w:id="983699931">
      <w:bodyDiv w:val="1"/>
      <w:marLeft w:val="0"/>
      <w:marRight w:val="0"/>
      <w:marTop w:val="0"/>
      <w:marBottom w:val="0"/>
      <w:divBdr>
        <w:top w:val="none" w:sz="0" w:space="0" w:color="auto"/>
        <w:left w:val="none" w:sz="0" w:space="0" w:color="auto"/>
        <w:bottom w:val="none" w:sz="0" w:space="0" w:color="auto"/>
        <w:right w:val="none" w:sz="0" w:space="0" w:color="auto"/>
      </w:divBdr>
    </w:div>
    <w:div w:id="1089694066">
      <w:bodyDiv w:val="1"/>
      <w:marLeft w:val="0"/>
      <w:marRight w:val="0"/>
      <w:marTop w:val="0"/>
      <w:marBottom w:val="0"/>
      <w:divBdr>
        <w:top w:val="none" w:sz="0" w:space="0" w:color="auto"/>
        <w:left w:val="none" w:sz="0" w:space="0" w:color="auto"/>
        <w:bottom w:val="none" w:sz="0" w:space="0" w:color="auto"/>
        <w:right w:val="none" w:sz="0" w:space="0" w:color="auto"/>
      </w:divBdr>
    </w:div>
    <w:div w:id="1151630714">
      <w:bodyDiv w:val="1"/>
      <w:marLeft w:val="0"/>
      <w:marRight w:val="0"/>
      <w:marTop w:val="0"/>
      <w:marBottom w:val="0"/>
      <w:divBdr>
        <w:top w:val="none" w:sz="0" w:space="0" w:color="auto"/>
        <w:left w:val="none" w:sz="0" w:space="0" w:color="auto"/>
        <w:bottom w:val="none" w:sz="0" w:space="0" w:color="auto"/>
        <w:right w:val="none" w:sz="0" w:space="0" w:color="auto"/>
      </w:divBdr>
    </w:div>
    <w:div w:id="1356344580">
      <w:bodyDiv w:val="1"/>
      <w:marLeft w:val="0"/>
      <w:marRight w:val="0"/>
      <w:marTop w:val="0"/>
      <w:marBottom w:val="0"/>
      <w:divBdr>
        <w:top w:val="none" w:sz="0" w:space="0" w:color="auto"/>
        <w:left w:val="none" w:sz="0" w:space="0" w:color="auto"/>
        <w:bottom w:val="none" w:sz="0" w:space="0" w:color="auto"/>
        <w:right w:val="none" w:sz="0" w:space="0" w:color="auto"/>
      </w:divBdr>
    </w:div>
    <w:div w:id="1382753830">
      <w:bodyDiv w:val="1"/>
      <w:marLeft w:val="0"/>
      <w:marRight w:val="0"/>
      <w:marTop w:val="0"/>
      <w:marBottom w:val="0"/>
      <w:divBdr>
        <w:top w:val="none" w:sz="0" w:space="0" w:color="auto"/>
        <w:left w:val="none" w:sz="0" w:space="0" w:color="auto"/>
        <w:bottom w:val="none" w:sz="0" w:space="0" w:color="auto"/>
        <w:right w:val="none" w:sz="0" w:space="0" w:color="auto"/>
      </w:divBdr>
    </w:div>
    <w:div w:id="1388870669">
      <w:bodyDiv w:val="1"/>
      <w:marLeft w:val="0"/>
      <w:marRight w:val="0"/>
      <w:marTop w:val="0"/>
      <w:marBottom w:val="0"/>
      <w:divBdr>
        <w:top w:val="none" w:sz="0" w:space="0" w:color="auto"/>
        <w:left w:val="none" w:sz="0" w:space="0" w:color="auto"/>
        <w:bottom w:val="none" w:sz="0" w:space="0" w:color="auto"/>
        <w:right w:val="none" w:sz="0" w:space="0" w:color="auto"/>
      </w:divBdr>
    </w:div>
    <w:div w:id="1434595394">
      <w:bodyDiv w:val="1"/>
      <w:marLeft w:val="0"/>
      <w:marRight w:val="0"/>
      <w:marTop w:val="0"/>
      <w:marBottom w:val="0"/>
      <w:divBdr>
        <w:top w:val="none" w:sz="0" w:space="0" w:color="auto"/>
        <w:left w:val="none" w:sz="0" w:space="0" w:color="auto"/>
        <w:bottom w:val="none" w:sz="0" w:space="0" w:color="auto"/>
        <w:right w:val="none" w:sz="0" w:space="0" w:color="auto"/>
      </w:divBdr>
    </w:div>
    <w:div w:id="1464886016">
      <w:bodyDiv w:val="1"/>
      <w:marLeft w:val="0"/>
      <w:marRight w:val="0"/>
      <w:marTop w:val="0"/>
      <w:marBottom w:val="0"/>
      <w:divBdr>
        <w:top w:val="none" w:sz="0" w:space="0" w:color="auto"/>
        <w:left w:val="none" w:sz="0" w:space="0" w:color="auto"/>
        <w:bottom w:val="none" w:sz="0" w:space="0" w:color="auto"/>
        <w:right w:val="none" w:sz="0" w:space="0" w:color="auto"/>
      </w:divBdr>
    </w:div>
    <w:div w:id="1674143308">
      <w:bodyDiv w:val="1"/>
      <w:marLeft w:val="0"/>
      <w:marRight w:val="0"/>
      <w:marTop w:val="0"/>
      <w:marBottom w:val="0"/>
      <w:divBdr>
        <w:top w:val="none" w:sz="0" w:space="0" w:color="auto"/>
        <w:left w:val="none" w:sz="0" w:space="0" w:color="auto"/>
        <w:bottom w:val="none" w:sz="0" w:space="0" w:color="auto"/>
        <w:right w:val="none" w:sz="0" w:space="0" w:color="auto"/>
      </w:divBdr>
    </w:div>
    <w:div w:id="1696075090">
      <w:bodyDiv w:val="1"/>
      <w:marLeft w:val="0"/>
      <w:marRight w:val="0"/>
      <w:marTop w:val="0"/>
      <w:marBottom w:val="0"/>
      <w:divBdr>
        <w:top w:val="none" w:sz="0" w:space="0" w:color="auto"/>
        <w:left w:val="none" w:sz="0" w:space="0" w:color="auto"/>
        <w:bottom w:val="none" w:sz="0" w:space="0" w:color="auto"/>
        <w:right w:val="none" w:sz="0" w:space="0" w:color="auto"/>
      </w:divBdr>
    </w:div>
    <w:div w:id="1799756396">
      <w:bodyDiv w:val="1"/>
      <w:marLeft w:val="0"/>
      <w:marRight w:val="0"/>
      <w:marTop w:val="0"/>
      <w:marBottom w:val="0"/>
      <w:divBdr>
        <w:top w:val="none" w:sz="0" w:space="0" w:color="auto"/>
        <w:left w:val="none" w:sz="0" w:space="0" w:color="auto"/>
        <w:bottom w:val="none" w:sz="0" w:space="0" w:color="auto"/>
        <w:right w:val="none" w:sz="0" w:space="0" w:color="auto"/>
      </w:divBdr>
    </w:div>
    <w:div w:id="1886716318">
      <w:bodyDiv w:val="1"/>
      <w:marLeft w:val="0"/>
      <w:marRight w:val="0"/>
      <w:marTop w:val="0"/>
      <w:marBottom w:val="0"/>
      <w:divBdr>
        <w:top w:val="none" w:sz="0" w:space="0" w:color="auto"/>
        <w:left w:val="none" w:sz="0" w:space="0" w:color="auto"/>
        <w:bottom w:val="none" w:sz="0" w:space="0" w:color="auto"/>
        <w:right w:val="none" w:sz="0" w:space="0" w:color="auto"/>
      </w:divBdr>
    </w:div>
    <w:div w:id="1933585960">
      <w:bodyDiv w:val="1"/>
      <w:marLeft w:val="0"/>
      <w:marRight w:val="0"/>
      <w:marTop w:val="0"/>
      <w:marBottom w:val="0"/>
      <w:divBdr>
        <w:top w:val="none" w:sz="0" w:space="0" w:color="auto"/>
        <w:left w:val="none" w:sz="0" w:space="0" w:color="auto"/>
        <w:bottom w:val="none" w:sz="0" w:space="0" w:color="auto"/>
        <w:right w:val="none" w:sz="0" w:space="0" w:color="auto"/>
      </w:divBdr>
    </w:div>
    <w:div w:id="2076196922">
      <w:bodyDiv w:val="1"/>
      <w:marLeft w:val="0"/>
      <w:marRight w:val="0"/>
      <w:marTop w:val="0"/>
      <w:marBottom w:val="0"/>
      <w:divBdr>
        <w:top w:val="none" w:sz="0" w:space="0" w:color="auto"/>
        <w:left w:val="none" w:sz="0" w:space="0" w:color="auto"/>
        <w:bottom w:val="none" w:sz="0" w:space="0" w:color="auto"/>
        <w:right w:val="none" w:sz="0" w:space="0" w:color="auto"/>
      </w:divBdr>
    </w:div>
    <w:div w:id="2081321147">
      <w:bodyDiv w:val="1"/>
      <w:marLeft w:val="0"/>
      <w:marRight w:val="0"/>
      <w:marTop w:val="0"/>
      <w:marBottom w:val="0"/>
      <w:divBdr>
        <w:top w:val="none" w:sz="0" w:space="0" w:color="auto"/>
        <w:left w:val="none" w:sz="0" w:space="0" w:color="auto"/>
        <w:bottom w:val="none" w:sz="0" w:space="0" w:color="auto"/>
        <w:right w:val="none" w:sz="0" w:space="0" w:color="auto"/>
      </w:divBdr>
    </w:div>
    <w:div w:id="211867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Planilha_do_Microsoft_Excel1.xls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84DE-C798-4084-9B5B-7E8B3D2F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4427</Words>
  <Characters>23906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Edital Telefonia Fixa</vt:lpstr>
    </vt:vector>
  </TitlesOfParts>
  <Company>Microsoft</Company>
  <LinksUpToDate>false</LinksUpToDate>
  <CharactersWithSpaces>28277</CharactersWithSpaces>
  <SharedDoc>false</SharedDoc>
  <HLinks>
    <vt:vector size="6" baseType="variant">
      <vt:variant>
        <vt:i4>589857</vt:i4>
      </vt:variant>
      <vt:variant>
        <vt:i4>0</vt:i4>
      </vt:variant>
      <vt:variant>
        <vt:i4>0</vt:i4>
      </vt:variant>
      <vt:variant>
        <vt:i4>5</vt:i4>
      </vt:variant>
      <vt:variant>
        <vt:lpwstr>mailto:XXXXXXXXX@aguai.sp.gov.br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Telefonia Fixa</dc:title>
  <dc:creator>Sucupira Prefeitura</dc:creator>
  <cp:lastModifiedBy>Usuario</cp:lastModifiedBy>
  <cp:revision>13</cp:revision>
  <cp:lastPrinted>2019-05-24T11:42:00Z</cp:lastPrinted>
  <dcterms:created xsi:type="dcterms:W3CDTF">2019-05-23T17:37:00Z</dcterms:created>
  <dcterms:modified xsi:type="dcterms:W3CDTF">2019-05-27T19:31:00Z</dcterms:modified>
</cp:coreProperties>
</file>